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 xml:space="preserve">PROCESSO LICITATÓRIO N° </w:t>
      </w:r>
      <w:r w:rsidRPr="004123F5">
        <w:rPr>
          <w:rFonts w:eastAsia="Times New Roman"/>
          <w:b/>
          <w:sz w:val="22"/>
          <w:szCs w:val="24"/>
          <w:lang w:eastAsia="pt-BR"/>
        </w:rPr>
        <w:t>59</w:t>
      </w:r>
      <w:r w:rsidRPr="00AE2A3C">
        <w:rPr>
          <w:rFonts w:eastAsia="Times New Roman"/>
          <w:b/>
          <w:sz w:val="22"/>
          <w:szCs w:val="24"/>
          <w:lang w:eastAsia="pt-BR"/>
        </w:rPr>
        <w:t>/</w:t>
      </w:r>
      <w:r w:rsidRPr="004123F5">
        <w:rPr>
          <w:rFonts w:eastAsia="Times New Roman"/>
          <w:b/>
          <w:sz w:val="22"/>
          <w:szCs w:val="24"/>
          <w:lang w:eastAsia="pt-BR"/>
        </w:rPr>
        <w:t>2020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4123F5">
        <w:rPr>
          <w:rFonts w:eastAsia="Times New Roman"/>
          <w:b/>
          <w:sz w:val="22"/>
          <w:szCs w:val="24"/>
          <w:lang w:eastAsia="pt-BR"/>
        </w:rPr>
        <w:t>4</w:t>
      </w:r>
      <w:r w:rsidRPr="00AE2A3C">
        <w:rPr>
          <w:rFonts w:eastAsia="Times New Roman"/>
          <w:b/>
          <w:sz w:val="22"/>
          <w:szCs w:val="24"/>
          <w:lang w:eastAsia="pt-BR"/>
        </w:rPr>
        <w:t>/</w:t>
      </w:r>
      <w:r w:rsidRPr="004123F5">
        <w:rPr>
          <w:rFonts w:eastAsia="Times New Roman"/>
          <w:b/>
          <w:sz w:val="22"/>
          <w:szCs w:val="24"/>
          <w:lang w:eastAsia="pt-BR"/>
        </w:rPr>
        <w:t>2020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 xml:space="preserve">TIPO: </w:t>
      </w:r>
      <w:r w:rsidR="004123F5" w:rsidRPr="004123F5">
        <w:rPr>
          <w:rFonts w:eastAsia="Times New Roman"/>
          <w:b/>
          <w:sz w:val="22"/>
          <w:szCs w:val="24"/>
          <w:lang w:eastAsia="pt-BR"/>
        </w:rPr>
        <w:t>Menor preço</w:t>
      </w:r>
    </w:p>
    <w:p w:rsidR="0048092F" w:rsidRPr="00AE2A3C" w:rsidRDefault="0048092F" w:rsidP="004123F5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O MUNICÍPIO DE SELBACH/RS</w:t>
      </w:r>
      <w:r w:rsidRPr="00AE2A3C">
        <w:rPr>
          <w:rFonts w:eastAsia="Times New Roman"/>
          <w:sz w:val="22"/>
          <w:szCs w:val="24"/>
          <w:lang w:eastAsia="pt-BR"/>
        </w:rPr>
        <w:t xml:space="preserve">, pessoa jurídica de direito público, torna público pelo presente 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CONVITE </w:t>
      </w:r>
      <w:r w:rsidRPr="00AE2A3C">
        <w:rPr>
          <w:rFonts w:eastAsia="Times New Roman"/>
          <w:sz w:val="22"/>
          <w:szCs w:val="24"/>
          <w:lang w:eastAsia="pt-BR"/>
        </w:rPr>
        <w:t>do tipo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4123F5">
        <w:rPr>
          <w:rFonts w:eastAsia="Times New Roman"/>
          <w:b/>
          <w:sz w:val="22"/>
          <w:szCs w:val="24"/>
          <w:lang w:eastAsia="pt-BR"/>
        </w:rPr>
        <w:t>Menor preço -</w:t>
      </w:r>
      <w:r w:rsidRPr="00AE2A3C">
        <w:rPr>
          <w:rFonts w:eastAsia="Times New Roman"/>
          <w:sz w:val="22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4123F5">
        <w:rPr>
          <w:rFonts w:eastAsia="Times New Roman"/>
          <w:b/>
          <w:sz w:val="22"/>
          <w:szCs w:val="24"/>
          <w:lang w:eastAsia="pt-BR"/>
        </w:rPr>
        <w:t>26 de junho de 2020</w:t>
      </w:r>
      <w:r w:rsidRPr="00AE2A3C">
        <w:rPr>
          <w:rFonts w:eastAsia="Times New Roman"/>
          <w:sz w:val="22"/>
          <w:szCs w:val="24"/>
          <w:lang w:eastAsia="pt-BR"/>
        </w:rPr>
        <w:t>, até às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4123F5">
        <w:rPr>
          <w:rFonts w:eastAsia="Times New Roman"/>
          <w:b/>
          <w:sz w:val="22"/>
          <w:szCs w:val="24"/>
          <w:lang w:eastAsia="pt-BR"/>
        </w:rPr>
        <w:t>08:30</w:t>
      </w:r>
      <w:r w:rsidRPr="00AE2A3C">
        <w:rPr>
          <w:rFonts w:eastAsia="Times New Roman"/>
          <w:sz w:val="22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1 - DO OBJETO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1.1 - A presente licitação visa à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4123F5">
        <w:rPr>
          <w:rFonts w:eastAsia="Times New Roman"/>
          <w:b/>
          <w:sz w:val="22"/>
          <w:szCs w:val="24"/>
          <w:lang w:eastAsia="pt-BR"/>
        </w:rPr>
        <w:t>Aquisição de Cestas Básicas e outros produtos para atendimento do Projeto "Cuidado e Cidadania a Pessoa Idosa Prioritária"</w:t>
      </w:r>
      <w:r w:rsidRPr="00AE2A3C">
        <w:rPr>
          <w:rFonts w:eastAsia="Times New Roman"/>
          <w:b/>
          <w:sz w:val="22"/>
          <w:szCs w:val="24"/>
          <w:lang w:eastAsia="pt-BR"/>
        </w:rPr>
        <w:t>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2 - DAS CONDIÇÕES DE PARTICIPAÇÃO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napToGrid w:val="0"/>
          <w:sz w:val="22"/>
          <w:szCs w:val="24"/>
          <w:lang w:eastAsia="pt-BR"/>
        </w:rPr>
        <w:t xml:space="preserve">2.1. </w:t>
      </w:r>
      <w:r w:rsidRPr="00AE2A3C">
        <w:rPr>
          <w:rFonts w:eastAsia="Times New Roman"/>
          <w:sz w:val="22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48092F" w:rsidRPr="00AE2A3C" w:rsidRDefault="0048092F" w:rsidP="004123F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AE2A3C">
        <w:rPr>
          <w:rFonts w:eastAsia="Times New Roman"/>
          <w:snapToGrid w:val="0"/>
          <w:sz w:val="22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48092F" w:rsidRPr="00AE2A3C" w:rsidRDefault="0048092F" w:rsidP="004123F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AE2A3C">
        <w:rPr>
          <w:rFonts w:eastAsia="Times New Roman"/>
          <w:snapToGrid w:val="0"/>
          <w:sz w:val="22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48092F" w:rsidRPr="00AE2A3C" w:rsidRDefault="0048092F" w:rsidP="004123F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AE2A3C">
        <w:rPr>
          <w:rFonts w:eastAsia="Times New Roman"/>
          <w:snapToGrid w:val="0"/>
          <w:sz w:val="22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48092F" w:rsidRPr="00AE2A3C" w:rsidRDefault="0048092F" w:rsidP="004123F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3</w:t>
      </w:r>
      <w:r w:rsidRPr="00AE2A3C">
        <w:rPr>
          <w:rFonts w:eastAsia="Times New Roman"/>
          <w:b/>
          <w:sz w:val="22"/>
          <w:szCs w:val="24"/>
          <w:lang w:eastAsia="pt-BR"/>
        </w:rPr>
        <w:t>-DA HABILITAÇÃO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Para participar da presente licitação, os interessados deverão apresentar a seguinte documentação: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3</w:t>
      </w:r>
      <w:r w:rsidRPr="00AE2A3C">
        <w:rPr>
          <w:rFonts w:eastAsia="Times New Roman"/>
          <w:b/>
          <w:sz w:val="22"/>
          <w:szCs w:val="24"/>
          <w:lang w:eastAsia="pt-BR"/>
        </w:rPr>
        <w:t>.1 Documentos Relativos à Regularidade Fiscal</w:t>
      </w:r>
    </w:p>
    <w:p w:rsidR="0048092F" w:rsidRPr="00AE2A3C" w:rsidRDefault="0048092F" w:rsidP="004123F5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AE2A3C">
        <w:rPr>
          <w:rFonts w:eastAsia="Calibri"/>
          <w:sz w:val="22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48092F" w:rsidRPr="00AE2A3C" w:rsidRDefault="0048092F" w:rsidP="004123F5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AE2A3C">
        <w:rPr>
          <w:rFonts w:eastAsia="Calibri"/>
          <w:sz w:val="22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48092F" w:rsidRPr="00AE2A3C" w:rsidRDefault="0048092F" w:rsidP="004123F5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AE2A3C">
        <w:rPr>
          <w:rFonts w:eastAsia="Calibri"/>
          <w:sz w:val="22"/>
          <w:szCs w:val="24"/>
        </w:rPr>
        <w:t>c) Prova de regularidade com a Fazenda Municipal, mediante a apresentação da Certidão Negativa de Débito, emitida na jurisdição fiscal da sede da licitante;</w:t>
      </w:r>
    </w:p>
    <w:p w:rsidR="0048092F" w:rsidRPr="00AE2A3C" w:rsidRDefault="0048092F" w:rsidP="004123F5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AE2A3C">
        <w:rPr>
          <w:rFonts w:eastAsia="Calibri"/>
          <w:sz w:val="22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48092F" w:rsidRPr="004123F5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4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- DO RECEBIMENTO DAS PROPOSTAS</w:t>
      </w:r>
    </w:p>
    <w:p w:rsidR="0048092F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4</w:t>
      </w:r>
      <w:r w:rsidRPr="00AE2A3C">
        <w:rPr>
          <w:rFonts w:eastAsia="Times New Roman"/>
          <w:sz w:val="22"/>
          <w:szCs w:val="24"/>
          <w:lang w:eastAsia="pt-BR"/>
        </w:rPr>
        <w:t>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4123F5" w:rsidRPr="00AE2A3C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ENVELOPE Nº 01 = Documentação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Ao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Município de Selbach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4123F5">
        <w:rPr>
          <w:rFonts w:eastAsia="Times New Roman"/>
          <w:b/>
          <w:sz w:val="22"/>
          <w:szCs w:val="24"/>
          <w:lang w:eastAsia="pt-BR"/>
        </w:rPr>
        <w:t>4</w:t>
      </w:r>
      <w:r w:rsidRPr="00AE2A3C">
        <w:rPr>
          <w:rFonts w:eastAsia="Times New Roman"/>
          <w:b/>
          <w:sz w:val="22"/>
          <w:szCs w:val="24"/>
          <w:lang w:eastAsia="pt-BR"/>
        </w:rPr>
        <w:t>/</w:t>
      </w:r>
      <w:r w:rsidRPr="004123F5">
        <w:rPr>
          <w:rFonts w:eastAsia="Times New Roman"/>
          <w:b/>
          <w:sz w:val="22"/>
          <w:szCs w:val="24"/>
          <w:lang w:eastAsia="pt-BR"/>
        </w:rPr>
        <w:t>2020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Razão Social da empresa licitante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lastRenderedPageBreak/>
        <w:t>ENVELOPE N° 02 = Proposta Financeira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Ao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Município de Selbach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4123F5">
        <w:rPr>
          <w:rFonts w:eastAsia="Times New Roman"/>
          <w:b/>
          <w:sz w:val="22"/>
          <w:szCs w:val="24"/>
          <w:lang w:eastAsia="pt-BR"/>
        </w:rPr>
        <w:t>4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/ </w:t>
      </w:r>
      <w:r w:rsidRPr="004123F5">
        <w:rPr>
          <w:rFonts w:eastAsia="Times New Roman"/>
          <w:b/>
          <w:sz w:val="22"/>
          <w:szCs w:val="24"/>
          <w:lang w:eastAsia="pt-BR"/>
        </w:rPr>
        <w:t>2020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AE2A3C">
        <w:rPr>
          <w:rFonts w:eastAsia="Times New Roman"/>
          <w:b/>
          <w:sz w:val="22"/>
          <w:szCs w:val="24"/>
          <w:lang w:eastAsia="pt-BR"/>
        </w:rPr>
        <w:t>Razão Social da empresa licitante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4</w:t>
      </w:r>
      <w:r w:rsidRPr="00AE2A3C">
        <w:rPr>
          <w:rFonts w:eastAsia="Times New Roman"/>
          <w:sz w:val="22"/>
          <w:szCs w:val="24"/>
          <w:lang w:eastAsia="pt-BR"/>
        </w:rPr>
        <w:t>.2. O Envelope nº 01 deverá conter:</w:t>
      </w:r>
    </w:p>
    <w:p w:rsidR="0048092F" w:rsidRPr="00AE2A3C" w:rsidRDefault="0048092F" w:rsidP="004123F5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A Documentação da Habilitaçã</w:t>
      </w:r>
      <w:r w:rsidRPr="004123F5">
        <w:rPr>
          <w:rFonts w:eastAsia="Times New Roman"/>
          <w:sz w:val="22"/>
          <w:szCs w:val="24"/>
          <w:lang w:eastAsia="pt-BR"/>
        </w:rPr>
        <w:t>o dos itens 3.1</w:t>
      </w:r>
      <w:r w:rsidRPr="00AE2A3C">
        <w:rPr>
          <w:rFonts w:eastAsia="Times New Roman"/>
          <w:sz w:val="22"/>
          <w:szCs w:val="24"/>
          <w:lang w:eastAsia="pt-BR"/>
        </w:rPr>
        <w:t>;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4</w:t>
      </w:r>
      <w:r w:rsidRPr="00AE2A3C">
        <w:rPr>
          <w:rFonts w:eastAsia="Times New Roman"/>
          <w:sz w:val="22"/>
          <w:szCs w:val="24"/>
          <w:lang w:eastAsia="pt-BR"/>
        </w:rPr>
        <w:t>.3. O envelope nº 02 deverá conter: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AE2A3C">
        <w:rPr>
          <w:rFonts w:eastAsia="Times New Roman"/>
          <w:b/>
          <w:sz w:val="22"/>
          <w:szCs w:val="24"/>
          <w:highlight w:val="yellow"/>
          <w:lang w:eastAsia="pt-BR"/>
        </w:rPr>
        <w:t>ANEXO I</w:t>
      </w:r>
      <w:r w:rsidRPr="00AE2A3C">
        <w:rPr>
          <w:rFonts w:eastAsia="Times New Roman"/>
          <w:sz w:val="22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Preço </w:t>
      </w:r>
      <w:r w:rsidRPr="00AE2A3C">
        <w:rPr>
          <w:rFonts w:eastAsia="Times New Roman"/>
          <w:b/>
          <w:sz w:val="22"/>
          <w:szCs w:val="24"/>
          <w:lang w:eastAsia="pt-BR"/>
        </w:rPr>
        <w:t>UNITÁRIO</w:t>
      </w:r>
      <w:r w:rsidRPr="00AE2A3C">
        <w:rPr>
          <w:rFonts w:eastAsia="Times New Roman"/>
          <w:sz w:val="22"/>
          <w:szCs w:val="24"/>
          <w:lang w:eastAsia="pt-BR"/>
        </w:rPr>
        <w:t xml:space="preserve"> e </w:t>
      </w:r>
      <w:r w:rsidRPr="00AE2A3C">
        <w:rPr>
          <w:rFonts w:eastAsia="Times New Roman"/>
          <w:b/>
          <w:sz w:val="22"/>
          <w:szCs w:val="24"/>
          <w:lang w:eastAsia="pt-BR"/>
        </w:rPr>
        <w:t>TOTAL</w:t>
      </w:r>
      <w:r w:rsidRPr="00AE2A3C">
        <w:rPr>
          <w:rFonts w:eastAsia="Times New Roman"/>
          <w:sz w:val="22"/>
          <w:szCs w:val="24"/>
          <w:lang w:eastAsia="pt-BR"/>
        </w:rPr>
        <w:t xml:space="preserve"> para cada item em separado.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Razão Social completa da empresa, endereço atualizado, telefone/fax/e-mail (se houver);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48092F" w:rsidRPr="00AE2A3C" w:rsidRDefault="0048092F" w:rsidP="004123F5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Serão considerados, para fins de julgamento, os valores constantes no preço até, no máximo, </w:t>
      </w:r>
      <w:r w:rsidRPr="00AE2A3C">
        <w:rPr>
          <w:rFonts w:eastAsia="Times New Roman"/>
          <w:b/>
          <w:bCs/>
          <w:sz w:val="22"/>
          <w:szCs w:val="24"/>
          <w:u w:val="single"/>
          <w:lang w:eastAsia="pt-BR"/>
        </w:rPr>
        <w:t>duas casas decimais após a vírgula,</w:t>
      </w:r>
      <w:r w:rsidRPr="00AE2A3C">
        <w:rPr>
          <w:rFonts w:eastAsia="Times New Roman"/>
          <w:sz w:val="22"/>
          <w:szCs w:val="24"/>
          <w:lang w:eastAsia="pt-BR"/>
        </w:rPr>
        <w:t xml:space="preserve"> sendo desprezadas as demais, se houver, também em eventual contratação.</w:t>
      </w:r>
    </w:p>
    <w:p w:rsidR="0048092F" w:rsidRPr="004123F5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5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- DA ABERTURA DOS ENVELOPES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5</w:t>
      </w:r>
      <w:r w:rsidRPr="00AE2A3C">
        <w:rPr>
          <w:rFonts w:eastAsia="Times New Roman"/>
          <w:sz w:val="22"/>
          <w:szCs w:val="24"/>
          <w:lang w:eastAsia="pt-BR"/>
        </w:rPr>
        <w:t>.1. A abertura dos envelopes de habilitação será efetuada no dia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4123F5">
        <w:rPr>
          <w:rFonts w:eastAsia="Times New Roman"/>
          <w:b/>
          <w:sz w:val="22"/>
          <w:szCs w:val="24"/>
          <w:lang w:eastAsia="pt-BR"/>
        </w:rPr>
        <w:t>26/06/2020</w:t>
      </w:r>
      <w:r w:rsidRPr="00AE2A3C">
        <w:rPr>
          <w:rFonts w:eastAsia="Times New Roman"/>
          <w:sz w:val="22"/>
          <w:szCs w:val="24"/>
          <w:lang w:eastAsia="pt-BR"/>
        </w:rPr>
        <w:t xml:space="preserve">, às </w:t>
      </w:r>
      <w:r w:rsidRPr="004123F5">
        <w:rPr>
          <w:rFonts w:eastAsia="Times New Roman"/>
          <w:sz w:val="22"/>
          <w:szCs w:val="24"/>
          <w:lang w:eastAsia="pt-BR"/>
        </w:rPr>
        <w:t>08:30</w:t>
      </w:r>
      <w:r w:rsidRPr="00AE2A3C">
        <w:rPr>
          <w:rFonts w:eastAsia="Times New Roman"/>
          <w:sz w:val="22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6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- DO JULGAMENTO DAS PROPOSTAS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6</w:t>
      </w:r>
      <w:r w:rsidRPr="00AE2A3C">
        <w:rPr>
          <w:rFonts w:eastAsia="Times New Roman"/>
          <w:sz w:val="22"/>
          <w:szCs w:val="24"/>
          <w:lang w:eastAsia="pt-BR"/>
        </w:rPr>
        <w:t xml:space="preserve">.1. As propostas, apresentadas de acordo com as especificações e exigências deste Convite, serão julgadas pelo </w:t>
      </w:r>
      <w:r w:rsidRPr="004123F5">
        <w:rPr>
          <w:rFonts w:eastAsia="Times New Roman"/>
          <w:sz w:val="22"/>
          <w:szCs w:val="24"/>
          <w:lang w:eastAsia="pt-BR"/>
        </w:rPr>
        <w:t>Menor preço -</w:t>
      </w:r>
      <w:r w:rsidRPr="00AE2A3C">
        <w:rPr>
          <w:rFonts w:eastAsia="Times New Roman"/>
          <w:sz w:val="22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6</w:t>
      </w:r>
      <w:r w:rsidRPr="00AE2A3C">
        <w:rPr>
          <w:rFonts w:eastAsia="Times New Roman"/>
          <w:sz w:val="22"/>
          <w:szCs w:val="24"/>
          <w:lang w:eastAsia="pt-BR"/>
        </w:rPr>
        <w:t>.2. Esta licitação será processada e julgada com observância do previsto nos artigos 43 e 44 e seus incisos e parágrafos da Lei 8.666/93.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6</w:t>
      </w:r>
      <w:r w:rsidRPr="00AE2A3C">
        <w:rPr>
          <w:rFonts w:eastAsia="Times New Roman"/>
          <w:sz w:val="22"/>
          <w:szCs w:val="24"/>
          <w:lang w:eastAsia="pt-BR"/>
        </w:rPr>
        <w:t>.3. Em caso de empate entre duas ou mais propostas será utilizado sorteio em ato público com a convocação prévia de todos os licitantes, nos termos § 2º do art. 45 da Lei 8.666/93 e posteriores alterações.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18"/>
          <w:szCs w:val="20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7</w:t>
      </w:r>
      <w:r w:rsidRPr="00AE2A3C">
        <w:rPr>
          <w:rFonts w:eastAsia="Times New Roman"/>
          <w:b/>
          <w:sz w:val="22"/>
          <w:szCs w:val="24"/>
          <w:lang w:eastAsia="pt-BR"/>
        </w:rPr>
        <w:t>-  DAS CONDIÇÕES DE PAGAMENTO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7</w:t>
      </w:r>
      <w:r w:rsidRPr="00AE2A3C">
        <w:rPr>
          <w:rFonts w:eastAsia="Times New Roman"/>
          <w:sz w:val="22"/>
          <w:szCs w:val="24"/>
          <w:lang w:eastAsia="pt-BR"/>
        </w:rPr>
        <w:t xml:space="preserve">.1. O pagamento será efetuado em </w:t>
      </w:r>
      <w:r w:rsidRPr="004123F5">
        <w:rPr>
          <w:rFonts w:eastAsia="Times New Roman"/>
          <w:sz w:val="22"/>
          <w:szCs w:val="24"/>
          <w:lang w:eastAsia="pt-BR"/>
        </w:rPr>
        <w:t>A vista após a entrega dos produtos</w:t>
      </w:r>
      <w:r w:rsidRPr="00AE2A3C">
        <w:rPr>
          <w:rFonts w:eastAsia="Times New Roman"/>
          <w:sz w:val="22"/>
          <w:szCs w:val="24"/>
          <w:lang w:eastAsia="pt-BR"/>
        </w:rPr>
        <w:t>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7</w:t>
      </w:r>
      <w:r w:rsidRPr="00AE2A3C">
        <w:rPr>
          <w:rFonts w:eastAsia="Times New Roman"/>
          <w:sz w:val="22"/>
          <w:szCs w:val="24"/>
          <w:lang w:eastAsia="pt-BR"/>
        </w:rPr>
        <w:t>.2. A nota fiscal e fatura deverá ser emitida pela mesma empresa (razão social e CNPJ) que se habilitou e apresentou a proposta financeira para este processo.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8</w:t>
      </w:r>
      <w:r w:rsidRPr="00AE2A3C">
        <w:rPr>
          <w:rFonts w:eastAsia="Times New Roman"/>
          <w:b/>
          <w:sz w:val="22"/>
          <w:szCs w:val="24"/>
          <w:lang w:eastAsia="pt-BR"/>
        </w:rPr>
        <w:t>- DOS RECURSOS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 </w:t>
      </w: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9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- DAS PENALIDADES</w:t>
      </w:r>
    </w:p>
    <w:p w:rsidR="0048092F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9</w:t>
      </w:r>
      <w:r w:rsidRPr="00AE2A3C">
        <w:rPr>
          <w:rFonts w:eastAsia="Times New Roman"/>
          <w:sz w:val="22"/>
          <w:szCs w:val="24"/>
          <w:lang w:eastAsia="pt-BR"/>
        </w:rPr>
        <w:t>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4123F5" w:rsidRPr="00AE2A3C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lastRenderedPageBreak/>
        <w:t>Advertência por escrito, quando se tratar de pequena irregularidade;</w:t>
      </w: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48092F" w:rsidRPr="00AE2A3C" w:rsidRDefault="0048092F" w:rsidP="004123F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48092F" w:rsidRPr="00AE2A3C" w:rsidRDefault="0048092F" w:rsidP="004123F5">
      <w:pPr>
        <w:tabs>
          <w:tab w:val="left" w:pos="993"/>
        </w:tabs>
        <w:autoSpaceDE w:val="0"/>
        <w:autoSpaceDN w:val="0"/>
        <w:adjustRightInd w:val="0"/>
        <w:spacing w:before="0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4123F5">
        <w:rPr>
          <w:rFonts w:eastAsia="Times New Roman"/>
          <w:b/>
          <w:sz w:val="22"/>
          <w:szCs w:val="24"/>
          <w:lang w:eastAsia="pt-BR"/>
        </w:rPr>
        <w:t>10</w:t>
      </w:r>
      <w:r w:rsidRPr="00AE2A3C">
        <w:rPr>
          <w:rFonts w:eastAsia="Times New Roman"/>
          <w:b/>
          <w:sz w:val="22"/>
          <w:szCs w:val="24"/>
          <w:lang w:eastAsia="pt-BR"/>
        </w:rPr>
        <w:t xml:space="preserve"> - DOTAÇÃO ORÇAMENTÁRIA</w:t>
      </w:r>
    </w:p>
    <w:p w:rsidR="0048092F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As despesas decorrentes deste Convite correrão à conta da(s) seguinte(s) dotação(es) orçamentária(s):</w:t>
      </w:r>
    </w:p>
    <w:p w:rsidR="004123F5" w:rsidRP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4123F5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08 – SECRETARIA MUNICIPAL DE ASSISTÊNCIA SOCIAL E HABITAÇÃO</w:t>
      </w:r>
    </w:p>
    <w:p w:rsidR="0048092F" w:rsidRPr="004123F5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05 – FUNDO DE ASSISTÊNCIA SOCIAL</w:t>
      </w:r>
    </w:p>
    <w:p w:rsidR="0048092F" w:rsidRPr="004123F5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 xml:space="preserve">30824100251.188 </w:t>
      </w:r>
      <w:r w:rsidR="004123F5" w:rsidRPr="004123F5">
        <w:rPr>
          <w:rFonts w:eastAsia="Times New Roman"/>
          <w:sz w:val="22"/>
          <w:szCs w:val="24"/>
          <w:lang w:eastAsia="pt-BR"/>
        </w:rPr>
        <w:t>–</w:t>
      </w:r>
      <w:r w:rsidRPr="004123F5">
        <w:rPr>
          <w:rFonts w:eastAsia="Times New Roman"/>
          <w:sz w:val="22"/>
          <w:szCs w:val="24"/>
          <w:lang w:eastAsia="pt-BR"/>
        </w:rPr>
        <w:t xml:space="preserve"> </w:t>
      </w:r>
      <w:r w:rsidR="004123F5" w:rsidRPr="004123F5">
        <w:rPr>
          <w:rFonts w:eastAsia="Times New Roman"/>
          <w:sz w:val="22"/>
          <w:szCs w:val="24"/>
          <w:lang w:eastAsia="pt-BR"/>
        </w:rPr>
        <w:t>PROGRAMA DE ATENÇÃO A PESSOA IDOSA</w:t>
      </w:r>
    </w:p>
    <w:p w:rsidR="004123F5" w:rsidRP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33903000.0000 – MATERIAL DE CONSUMO (6406)</w:t>
      </w:r>
    </w:p>
    <w:p w:rsidR="004123F5" w:rsidRPr="00AE2A3C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4123F5">
        <w:rPr>
          <w:rFonts w:eastAsia="Times New Roman"/>
          <w:sz w:val="22"/>
          <w:szCs w:val="24"/>
          <w:lang w:eastAsia="pt-BR"/>
        </w:rPr>
        <w:t>CÓDIGO REDUZIDO: 6410</w:t>
      </w:r>
    </w:p>
    <w:p w:rsidR="004123F5" w:rsidRP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OBS.: Dotação Disponível para Empenho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1</w:t>
      </w:r>
      <w:r w:rsidR="004123F5" w:rsidRPr="004123F5">
        <w:rPr>
          <w:rFonts w:eastAsia="Times New Roman"/>
          <w:sz w:val="22"/>
          <w:szCs w:val="24"/>
          <w:lang w:eastAsia="pt-BR"/>
        </w:rPr>
        <w:t>0</w:t>
      </w:r>
      <w:r w:rsidRPr="00AE2A3C">
        <w:rPr>
          <w:rFonts w:eastAsia="Times New Roman"/>
          <w:sz w:val="22"/>
          <w:szCs w:val="24"/>
          <w:lang w:eastAsia="pt-BR"/>
        </w:rPr>
        <w:t>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1</w:t>
      </w:r>
      <w:r w:rsidR="004123F5" w:rsidRPr="004123F5">
        <w:rPr>
          <w:rFonts w:eastAsia="Times New Roman"/>
          <w:sz w:val="22"/>
          <w:szCs w:val="24"/>
          <w:lang w:eastAsia="pt-BR"/>
        </w:rPr>
        <w:t>0</w:t>
      </w:r>
      <w:r w:rsidRPr="00AE2A3C">
        <w:rPr>
          <w:rFonts w:eastAsia="Times New Roman"/>
          <w:sz w:val="22"/>
          <w:szCs w:val="24"/>
          <w:lang w:eastAsia="pt-BR"/>
        </w:rPr>
        <w:t>.2. Fica eleito o Foro do Município de Tapera/RS, para dirimir eventuais procedimentos judiciais que possam surgir no decurso deste Certame.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 xml:space="preserve">Selbach, </w:t>
      </w:r>
      <w:r w:rsidRPr="004123F5">
        <w:rPr>
          <w:rFonts w:eastAsia="Times New Roman"/>
          <w:sz w:val="22"/>
          <w:szCs w:val="24"/>
          <w:lang w:eastAsia="pt-BR"/>
        </w:rPr>
        <w:t>18 de junho de 2020</w:t>
      </w:r>
      <w:r w:rsidRPr="00AE2A3C">
        <w:rPr>
          <w:rFonts w:eastAsia="Times New Roman"/>
          <w:sz w:val="22"/>
          <w:szCs w:val="24"/>
          <w:lang w:eastAsia="pt-BR"/>
        </w:rPr>
        <w:t>.</w:t>
      </w:r>
    </w:p>
    <w:p w:rsidR="0048092F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Pr="00AE2A3C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Sergio Ademir Kuhn</w:t>
      </w:r>
    </w:p>
    <w:p w:rsidR="0048092F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  <w:r w:rsidRPr="00AE2A3C">
        <w:rPr>
          <w:rFonts w:eastAsia="Times New Roman"/>
          <w:sz w:val="22"/>
          <w:szCs w:val="24"/>
          <w:lang w:eastAsia="pt-BR"/>
        </w:rPr>
        <w:t>Prefeito Municipal</w:t>
      </w: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Pr="003710C9" w:rsidRDefault="004123F5" w:rsidP="004123F5">
      <w:pPr>
        <w:tabs>
          <w:tab w:val="left" w:pos="2010"/>
        </w:tabs>
        <w:rPr>
          <w:sz w:val="22"/>
        </w:rPr>
      </w:pPr>
      <w:r w:rsidRPr="003710C9">
        <w:rPr>
          <w:iCs/>
          <w:sz w:val="22"/>
        </w:rPr>
        <w:t>VOLNEI SCHNEIDER</w:t>
      </w:r>
      <w:r w:rsidRPr="003710C9">
        <w:rPr>
          <w:sz w:val="22"/>
        </w:rPr>
        <w:t xml:space="preserve"> </w:t>
      </w:r>
      <w:r w:rsidRPr="003710C9">
        <w:rPr>
          <w:sz w:val="22"/>
        </w:rPr>
        <w:tab/>
      </w:r>
    </w:p>
    <w:p w:rsidR="004123F5" w:rsidRPr="00B36FCB" w:rsidRDefault="004123F5" w:rsidP="004123F5">
      <w:pPr>
        <w:rPr>
          <w:sz w:val="22"/>
        </w:rPr>
      </w:pPr>
      <w:r>
        <w:rPr>
          <w:sz w:val="22"/>
        </w:rPr>
        <w:t>Advogado</w:t>
      </w:r>
      <w:r w:rsidRPr="00B36FCB">
        <w:rPr>
          <w:sz w:val="22"/>
        </w:rPr>
        <w:t xml:space="preserve"> – OAB.RS 34.861</w:t>
      </w:r>
      <w:r>
        <w:rPr>
          <w:sz w:val="22"/>
        </w:rPr>
        <w:t xml:space="preserve"> (PF) 5.996 (PJ)</w:t>
      </w: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123F5" w:rsidRPr="00AE2A3C" w:rsidRDefault="004123F5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2"/>
          <w:szCs w:val="24"/>
          <w:u w:val="single"/>
          <w:lang w:eastAsia="pt-BR"/>
        </w:rPr>
      </w:pPr>
    </w:p>
    <w:p w:rsidR="005967AF" w:rsidRDefault="005967A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bookmarkStart w:id="0" w:name="_GoBack"/>
      <w:bookmarkEnd w:id="0"/>
      <w:r w:rsidRPr="00AE2A3C">
        <w:rPr>
          <w:rFonts w:eastAsia="Times New Roman"/>
          <w:b/>
          <w:sz w:val="22"/>
          <w:szCs w:val="24"/>
          <w:lang w:eastAsia="pt-BR"/>
        </w:rPr>
        <w:t>ANEXO I – ESPECIFICAÇÕES</w:t>
      </w:r>
    </w:p>
    <w:p w:rsidR="0048092F" w:rsidRPr="00AE2A3C" w:rsidRDefault="0048092F" w:rsidP="004123F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11"/>
        <w:gridCol w:w="1276"/>
        <w:gridCol w:w="1307"/>
      </w:tblGrid>
      <w:tr w:rsidR="005967AF" w:rsidRPr="00AE2A3C" w:rsidTr="005967AF">
        <w:tc>
          <w:tcPr>
            <w:tcW w:w="675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Und</w:t>
            </w:r>
          </w:p>
        </w:tc>
        <w:tc>
          <w:tcPr>
            <w:tcW w:w="711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Qtde</w:t>
            </w:r>
          </w:p>
        </w:tc>
        <w:tc>
          <w:tcPr>
            <w:tcW w:w="1276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48092F" w:rsidRPr="00AE2A3C" w:rsidRDefault="0048092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AE2A3C">
              <w:rPr>
                <w:rFonts w:eastAsia="Times New Roman"/>
                <w:b/>
                <w:color w:val="000000"/>
                <w:lang w:eastAsia="pt-BR"/>
              </w:rPr>
              <w:t>Vlr Total</w:t>
            </w:r>
          </w:p>
        </w:tc>
      </w:tr>
      <w:tr w:rsidR="005967AF" w:rsidRPr="00AE2A3C" w:rsidTr="005967AF">
        <w:tc>
          <w:tcPr>
            <w:tcW w:w="675" w:type="dxa"/>
          </w:tcPr>
          <w:p w:rsidR="004123F5" w:rsidRPr="00AE2A3C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COXA E SOBRECOXA</w:t>
            </w:r>
            <w:r w:rsidRPr="004640E1">
              <w:rPr>
                <w:szCs w:val="20"/>
              </w:rPr>
              <w:t xml:space="preserve"> - de frango, congelada, sem tempero, de 1ª qualidade, manipulados em condições higiênicas, provenientes de animais sadios. Deverá conter no máximo 20% de adição de água, apresentar-se com aspecto próprio, não amolecido e nem pegajosa, excesso de exsudado, partes flácidas com indícios de fermentação pútrida, sem manchas esverdeadas, com ausência de parasitas e sujidades. O produto deverá estar congelado e embalado com plástico de polietileno, flexível, atóxico, transparente ou não, resistente ao transporte e armazenamento, com registro em órgão competente, comprovado através da nota fiscal do frigorífico. </w:t>
            </w:r>
            <w:r w:rsidRPr="004640E1">
              <w:rPr>
                <w:b/>
                <w:bCs/>
                <w:szCs w:val="20"/>
              </w:rPr>
              <w:t>Embalagem deve ser de pacote de 01 Kg</w:t>
            </w:r>
            <w:r w:rsidRPr="004640E1">
              <w:rPr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123F5" w:rsidRPr="00AE2A3C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4123F5" w:rsidRPr="00AE2A3C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400,0</w:t>
            </w:r>
          </w:p>
        </w:tc>
        <w:tc>
          <w:tcPr>
            <w:tcW w:w="1276" w:type="dxa"/>
          </w:tcPr>
          <w:p w:rsidR="004123F5" w:rsidRPr="00AE2A3C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AE2A3C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ARROZ - </w:t>
            </w:r>
            <w:r w:rsidRPr="004640E1">
              <w:rPr>
                <w:bCs/>
                <w:szCs w:val="20"/>
              </w:rPr>
              <w:t>branco tipo I, não parborizado, polido, classe longo fino, de procedência nacional e ser de safra corrente</w:t>
            </w:r>
            <w:r w:rsidRPr="004640E1">
              <w:rPr>
                <w:b/>
                <w:bCs/>
                <w:szCs w:val="20"/>
              </w:rPr>
              <w:t xml:space="preserve">. </w:t>
            </w:r>
            <w:r w:rsidRPr="004640E1">
              <w:rPr>
                <w:bCs/>
                <w:szCs w:val="20"/>
              </w:rPr>
              <w:t xml:space="preserve">Isento de mofo, de odores estranhos e de substâncias nocivas. Não apresentar manchas escuras, brancas, avermelhadas ou esverdeadas e não ter sabor ardido. Selecionados eletronicamente grão em grão.  Validade: mínima de 02 meses a contar da data de entrega. Reposição do produto: no caso de alterações do mesmo antes do vencimento do prazo de validade e embalagens danificadas. </w:t>
            </w:r>
            <w:r w:rsidRPr="004640E1">
              <w:rPr>
                <w:b/>
                <w:bCs/>
                <w:szCs w:val="20"/>
              </w:rPr>
              <w:t>A embalagem deve ser pacote de 05 Kg</w:t>
            </w:r>
            <w:r w:rsidRPr="004640E1">
              <w:rPr>
                <w:bCs/>
                <w:szCs w:val="20"/>
              </w:rPr>
              <w:t>, em plástico atóxico, resistente, transparente, incolor, fardo termo soldado, suportando o transporte sem perder sua integridade.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FARINHA DE TRIGO</w:t>
            </w:r>
            <w:r w:rsidRPr="004640E1">
              <w:rPr>
                <w:szCs w:val="20"/>
              </w:rPr>
              <w:t xml:space="preserve"> - características técnicas: tipo I; enriquecido com ferro e ácido fólico. Deve ser fabricada a partir de grãos de trigo sã e limpa, deverá estar em perfeito estado de conservação; não poderá estar úmida ou fermentada, nem apresentar resíduos, impurezas, rendimento insatisfatório. </w:t>
            </w:r>
            <w:r w:rsidRPr="004640E1">
              <w:rPr>
                <w:b/>
                <w:bCs/>
                <w:szCs w:val="20"/>
              </w:rPr>
              <w:t>Embalagem: acondicionada em pacotes de 5 Kg</w:t>
            </w:r>
            <w:r w:rsidRPr="004640E1">
              <w:rPr>
                <w:szCs w:val="20"/>
              </w:rPr>
              <w:t>,</w:t>
            </w:r>
            <w:r w:rsidRPr="004640E1">
              <w:rPr>
                <w:b/>
                <w:bCs/>
                <w:szCs w:val="20"/>
              </w:rPr>
              <w:t xml:space="preserve"> </w:t>
            </w:r>
            <w:r w:rsidRPr="004640E1">
              <w:rPr>
                <w:szCs w:val="20"/>
              </w:rPr>
              <w:t xml:space="preserve">atóxica, deve estar intacta. Validade: prazo mínimo de 02 meses a contar da data de entrega. 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FARINHA DE MILHO MÉDIA</w:t>
            </w:r>
            <w:r w:rsidRPr="004640E1">
              <w:rPr>
                <w:szCs w:val="20"/>
              </w:rPr>
              <w:t xml:space="preserve"> - características técnicas: fubá de milho, de 1ª qualidade. Não deverá apresentar resíduos ou impurezas, bolor ou cheiro não característico. </w:t>
            </w:r>
            <w:r w:rsidRPr="004640E1">
              <w:rPr>
                <w:b/>
                <w:bCs/>
                <w:szCs w:val="20"/>
              </w:rPr>
              <w:t>Embalagem: acondicionada em pacotes de 1 Kg</w:t>
            </w:r>
            <w:r w:rsidRPr="004640E1">
              <w:rPr>
                <w:szCs w:val="20"/>
              </w:rPr>
              <w:t>, deve estar intacta, bem vedada. Validade: prazo mínimo de 02 meses a contar da data de entrega.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FEIJÃO PRETO</w:t>
            </w:r>
            <w:r w:rsidRPr="004640E1">
              <w:rPr>
                <w:szCs w:val="20"/>
              </w:rPr>
              <w:t xml:space="preserve"> - tipo I, novo, de 1°qualidade, constituído de grãos inteiros e sãos, sem a presença de grãos mofados e/ou carunchados, isento de parasitas e detritos animais ou vegetais. Validade: prazo mínimo de 02 meses a contar da data de entrega.</w:t>
            </w:r>
            <w:r w:rsidRPr="004640E1">
              <w:rPr>
                <w:b/>
                <w:bCs/>
                <w:szCs w:val="20"/>
              </w:rPr>
              <w:t xml:space="preserve"> Embalagem: acondicionada em pacotes de 1 Kg</w:t>
            </w:r>
            <w:r w:rsidRPr="004640E1">
              <w:rPr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ÓLEO DE SOJA</w:t>
            </w:r>
            <w:r w:rsidRPr="004640E1">
              <w:rPr>
                <w:szCs w:val="20"/>
              </w:rPr>
              <w:t xml:space="preserve"> - refinado, óleo de soja 100% natural, de 1ª qualidade, </w:t>
            </w:r>
            <w:r w:rsidRPr="004640E1">
              <w:rPr>
                <w:b/>
                <w:bCs/>
                <w:szCs w:val="20"/>
              </w:rPr>
              <w:t>acondicionado em embalagem PET de 900 ml</w:t>
            </w:r>
            <w:r w:rsidRPr="004640E1">
              <w:rPr>
                <w:szCs w:val="20"/>
              </w:rPr>
              <w:t xml:space="preserve">, isento de substâncias nocivas. Validade: mínima de 02 meses a contar a data de entrega. Reposição do produto: no caso de alterações do mesmo antes do vencimento do prazo de validade e embalagens danificadas. 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CAFÈ SOLÙVEL GRANULADO, </w:t>
            </w:r>
            <w:r w:rsidRPr="004640E1">
              <w:rPr>
                <w:bCs/>
                <w:szCs w:val="20"/>
              </w:rPr>
              <w:t>Aparência: pó homogêneo sabor e cheiros próprios</w:t>
            </w:r>
            <w:r w:rsidRPr="004640E1">
              <w:rPr>
                <w:b/>
                <w:bCs/>
                <w:szCs w:val="20"/>
              </w:rPr>
              <w:t xml:space="preserve">. Sache de 180 gramas. </w:t>
            </w:r>
            <w:r w:rsidRPr="004640E1">
              <w:rPr>
                <w:bCs/>
                <w:szCs w:val="20"/>
              </w:rPr>
              <w:t>Validade mínima de 3 meses a contar da data de entrega.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AÇUCAR</w:t>
            </w:r>
            <w:r w:rsidRPr="004640E1">
              <w:rPr>
                <w:szCs w:val="20"/>
              </w:rPr>
              <w:t xml:space="preserve"> - cristal, de 1ª qualidade, de procedência nacional, ser de safra corrente, isento de mofo, fermentação, odores estranhos e substâncias nocivas. </w:t>
            </w:r>
            <w:r w:rsidRPr="004640E1">
              <w:rPr>
                <w:b/>
                <w:bCs/>
                <w:szCs w:val="20"/>
              </w:rPr>
              <w:t>A embalagem deve ser pacote de 02 Kg</w:t>
            </w:r>
            <w:r w:rsidRPr="004640E1">
              <w:rPr>
                <w:szCs w:val="20"/>
              </w:rPr>
              <w:t>, fardo, resistente, suportando o transporte sem perder a integridade. Validade: prazo mínimo 02 meses a contar da data de entrega. Reposição do produto: no caso de aliterações do mesmo antes do vencimento do prazo de validade e embalagens danificadas.</w:t>
            </w:r>
          </w:p>
        </w:tc>
        <w:tc>
          <w:tcPr>
            <w:tcW w:w="850" w:type="dxa"/>
          </w:tcPr>
          <w:p w:rsidR="004123F5" w:rsidRPr="004123F5" w:rsidRDefault="005967A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SAL </w:t>
            </w:r>
            <w:r w:rsidRPr="004640E1">
              <w:rPr>
                <w:szCs w:val="20"/>
              </w:rPr>
              <w:t xml:space="preserve">- moído, iodado, de 1ª qualidade, não deve apresentar sujidades, misturas inadequadas ao produto, isento de mofo, parasitas e substâncias nocivas. </w:t>
            </w:r>
            <w:r w:rsidRPr="004640E1">
              <w:rPr>
                <w:b/>
                <w:bCs/>
                <w:szCs w:val="20"/>
              </w:rPr>
              <w:t>Embalagem: com capacidade de 1 Kg,</w:t>
            </w:r>
            <w:r w:rsidRPr="004640E1">
              <w:rPr>
                <w:szCs w:val="20"/>
              </w:rPr>
              <w:t xml:space="preserve"> deve estar intacta, acondicionado em pacotes de polietileno transparente, termossoldada, atóxica. Validade: mínimo 02 meses a contar da data de entrega.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MASSA ESPAGUETE (parafuso)</w:t>
            </w:r>
            <w:r w:rsidRPr="004640E1">
              <w:rPr>
                <w:szCs w:val="20"/>
              </w:rPr>
              <w:t xml:space="preserve"> - espaguete com ovos, de 1ª qualidade, procedência nacional, isento de parasitas, mofo (manchas esverdeadas com pontos brancos e cinza), de odores estranhos e de substâncias nocivas. </w:t>
            </w:r>
            <w:r w:rsidRPr="004640E1">
              <w:rPr>
                <w:b/>
                <w:bCs/>
                <w:szCs w:val="20"/>
              </w:rPr>
              <w:t>Embalagem: de 500 gramas do produto</w:t>
            </w:r>
            <w:r w:rsidRPr="004640E1">
              <w:rPr>
                <w:szCs w:val="20"/>
              </w:rPr>
              <w:t>, tipo sacos de polietileno, termos soldada, transparente, atóxicos, e resistentes. Validade: prazo mínimo de 02 meses a contar da data de entrega. Reposição do produto: no caso de alterações do mesmo antes do vencimento do prazo de validade e embalagens danificadas.</w:t>
            </w:r>
          </w:p>
        </w:tc>
        <w:tc>
          <w:tcPr>
            <w:tcW w:w="850" w:type="dxa"/>
          </w:tcPr>
          <w:p w:rsidR="004123F5" w:rsidRPr="004123F5" w:rsidRDefault="005967A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11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CHIMIA DE FRUTAS</w:t>
            </w:r>
            <w:r w:rsidRPr="004640E1">
              <w:rPr>
                <w:szCs w:val="20"/>
              </w:rPr>
              <w:t xml:space="preserve"> - sabores: uva, morango, abacaxi, de 1ª qualidade, não INCOL. </w:t>
            </w:r>
            <w:r w:rsidRPr="004640E1">
              <w:rPr>
                <w:b/>
                <w:bCs/>
                <w:szCs w:val="20"/>
              </w:rPr>
              <w:t>Embalagem contendo 400 gamas cada</w:t>
            </w:r>
            <w:r w:rsidRPr="004640E1">
              <w:rPr>
                <w:szCs w:val="20"/>
              </w:rPr>
              <w:t>, pote plástico em polietileno, transparente, atóxico, íntegro, com tampa e lacre de proteção. Validade: prazo mínimo de 02 meses a contar a data de entrega.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BOLACHA SALGADA</w:t>
            </w:r>
            <w:r w:rsidRPr="004640E1">
              <w:rPr>
                <w:szCs w:val="20"/>
              </w:rPr>
              <w:t xml:space="preserve"> - de 1ª qualidade, produzido a partir de matérias-primas sãs e limpas, sem corante, isenta de matéria terrosa, parasitas e detritos animais e vegetais. Aparência: massa bem assada, sem recheio, sem cobertura; não serão aceitos produtos murchos. Cor, cheiro e sabor próprios. </w:t>
            </w:r>
            <w:r w:rsidRPr="004640E1">
              <w:rPr>
                <w:b/>
                <w:bCs/>
                <w:szCs w:val="20"/>
              </w:rPr>
              <w:t>Embalagens plásticas internas de 400g</w:t>
            </w:r>
            <w:r w:rsidRPr="004640E1">
              <w:rPr>
                <w:szCs w:val="20"/>
              </w:rPr>
              <w:t>. Validade: mínima de 02 meses a contar a partir da data de entrega. Reposição do produto: no caso de alterações do mesmo antes do vencimento do prazo de validade e embalagens danificadas.</w:t>
            </w:r>
          </w:p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</w:p>
        </w:tc>
        <w:tc>
          <w:tcPr>
            <w:tcW w:w="850" w:type="dxa"/>
          </w:tcPr>
          <w:p w:rsidR="004123F5" w:rsidRPr="004123F5" w:rsidRDefault="005967AF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LEITE DE VACA UHT INTEGRAL</w:t>
            </w:r>
            <w:r w:rsidRPr="004640E1">
              <w:rPr>
                <w:szCs w:val="20"/>
              </w:rPr>
              <w:t xml:space="preserve"> – caixa, de 1ª qualidade. Suas condições deverão estar de acordo com a Portaria nº 370 de 04/09/97, livre de parasitas e de qualquer substância nociva. </w:t>
            </w:r>
            <w:r w:rsidRPr="004640E1">
              <w:rPr>
                <w:b/>
                <w:bCs/>
                <w:szCs w:val="20"/>
              </w:rPr>
              <w:t>Embalagem: tetrapak de 1 litro</w:t>
            </w:r>
            <w:r w:rsidRPr="004640E1">
              <w:rPr>
                <w:szCs w:val="20"/>
              </w:rPr>
              <w:t>, esterilizada e hermeticamente fechada. Validade: prazo mínimo de 03 meses a contar da data de entrega.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szCs w:val="20"/>
              </w:rPr>
              <w:t xml:space="preserve"> </w:t>
            </w:r>
            <w:r w:rsidRPr="004640E1">
              <w:rPr>
                <w:b/>
                <w:bCs/>
                <w:szCs w:val="20"/>
              </w:rPr>
              <w:t>SABÃO EM BARRA GLICERINADO</w:t>
            </w:r>
            <w:r w:rsidRPr="004640E1">
              <w:rPr>
                <w:szCs w:val="20"/>
              </w:rPr>
              <w:t xml:space="preserve"> Embalagem plástica de </w:t>
            </w:r>
            <w:r w:rsidRPr="004640E1">
              <w:rPr>
                <w:b/>
                <w:szCs w:val="20"/>
              </w:rPr>
              <w:t>1 unidade de 200g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SABONETE EM BARRA </w:t>
            </w:r>
            <w:r w:rsidRPr="004640E1">
              <w:rPr>
                <w:szCs w:val="20"/>
              </w:rPr>
              <w:t>Embalagem de</w:t>
            </w:r>
            <w:r w:rsidRPr="004640E1">
              <w:rPr>
                <w:b/>
                <w:szCs w:val="20"/>
              </w:rPr>
              <w:t xml:space="preserve"> 1 unidade de 85 g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szCs w:val="20"/>
              </w:rPr>
              <w:t xml:space="preserve">DETERGENTE LÍQUIDO (lava louça) – </w:t>
            </w:r>
            <w:r w:rsidRPr="004640E1">
              <w:rPr>
                <w:szCs w:val="20"/>
              </w:rPr>
              <w:t xml:space="preserve">embalagem </w:t>
            </w:r>
            <w:r w:rsidRPr="004640E1">
              <w:rPr>
                <w:b/>
                <w:szCs w:val="20"/>
              </w:rPr>
              <w:t>de 500 ml . Neutro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17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Cs/>
                <w:szCs w:val="20"/>
              </w:rPr>
            </w:pPr>
            <w:r w:rsidRPr="004640E1">
              <w:rPr>
                <w:b/>
                <w:szCs w:val="20"/>
              </w:rPr>
              <w:t>ÁGUA SANITÁRIA</w:t>
            </w:r>
            <w:r w:rsidRPr="004640E1">
              <w:rPr>
                <w:szCs w:val="20"/>
              </w:rPr>
              <w:t>, multiuso, cloro ativo – embalagem de 1 litro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18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 w:rsidRPr="004640E1">
              <w:rPr>
                <w:b/>
                <w:szCs w:val="20"/>
              </w:rPr>
              <w:t>PAPEL HIGIÊNICO</w:t>
            </w:r>
            <w:r w:rsidRPr="004640E1">
              <w:rPr>
                <w:szCs w:val="20"/>
              </w:rPr>
              <w:t xml:space="preserve">, neutro, branco, picotada, </w:t>
            </w:r>
            <w:r w:rsidRPr="004640E1">
              <w:rPr>
                <w:b/>
                <w:szCs w:val="20"/>
              </w:rPr>
              <w:t>folha dupla</w:t>
            </w:r>
            <w:r w:rsidRPr="004640E1">
              <w:rPr>
                <w:szCs w:val="20"/>
              </w:rPr>
              <w:t>, em pacotes com 04 rolos, cada rolo com 30 metros, acondicionados em embalagens plásticas. Material: 100% celulose virgem. Dimensão: 10x30.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19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pStyle w:val="Ttulo1"/>
              <w:shd w:val="clear" w:color="auto" w:fill="FFFFFF"/>
              <w:spacing w:before="225" w:after="225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40E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ALCOOL EM GEL, </w:t>
            </w:r>
            <w:r w:rsidRPr="004640E1">
              <w:rPr>
                <w:rFonts w:ascii="Times New Roman" w:hAnsi="Times New Roman"/>
                <w:color w:val="auto"/>
                <w:sz w:val="20"/>
                <w:szCs w:val="20"/>
              </w:rPr>
              <w:t>Antisséptico,</w:t>
            </w:r>
            <w:r w:rsidRPr="004640E1">
              <w:rPr>
                <w:rFonts w:ascii="Times New Roman" w:hAnsi="Times New Roman"/>
                <w:color w:val="auto"/>
                <w:sz w:val="21"/>
                <w:szCs w:val="21"/>
                <w:shd w:val="clear" w:color="auto" w:fill="FFFFFF"/>
              </w:rPr>
              <w:t xml:space="preserve"> para as mãos70% embalagem de 200 ml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pStyle w:val="Ttulo1"/>
              <w:shd w:val="clear" w:color="auto" w:fill="FFFFFF"/>
              <w:spacing w:before="225" w:after="225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40E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GÁS DE COZINHA, </w:t>
            </w:r>
            <w:r w:rsidRPr="004640E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botijão de </w:t>
            </w:r>
            <w:r w:rsidRPr="004640E1">
              <w:rPr>
                <w:rFonts w:ascii="Times New Roman" w:hAnsi="Times New Roman"/>
                <w:color w:val="auto"/>
                <w:sz w:val="20"/>
                <w:szCs w:val="20"/>
              </w:rPr>
              <w:t>13 kg, entregue no local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21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pStyle w:val="Ttulo1"/>
              <w:shd w:val="clear" w:color="auto" w:fill="FFFFFF"/>
              <w:textAlignment w:val="baseline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40E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TECIDO TNT</w:t>
            </w:r>
            <w:r w:rsidRPr="004640E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0,60 largura 1,40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4640E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rolo de 50 metros</w:t>
            </w:r>
          </w:p>
          <w:p w:rsidR="004123F5" w:rsidRPr="004640E1" w:rsidRDefault="004123F5" w:rsidP="00F64D2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Cores: 1 branco, 1 rosa, 1 azul escuro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4123F5" w:rsidRPr="004123F5" w:rsidTr="005967AF">
        <w:tc>
          <w:tcPr>
            <w:tcW w:w="675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22</w:t>
            </w:r>
          </w:p>
        </w:tc>
        <w:tc>
          <w:tcPr>
            <w:tcW w:w="5102" w:type="dxa"/>
          </w:tcPr>
          <w:p w:rsidR="004123F5" w:rsidRPr="004640E1" w:rsidRDefault="004123F5" w:rsidP="00F64D23">
            <w:pPr>
              <w:pStyle w:val="Ttulo1"/>
              <w:shd w:val="clear" w:color="auto" w:fill="FFFFFF"/>
              <w:textAlignment w:val="baseline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640E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Elástico de 4 mm rolo de 100 m</w:t>
            </w:r>
          </w:p>
        </w:tc>
        <w:tc>
          <w:tcPr>
            <w:tcW w:w="850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4123F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6,0</w:t>
            </w:r>
          </w:p>
        </w:tc>
        <w:tc>
          <w:tcPr>
            <w:tcW w:w="1276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4123F5" w:rsidRPr="004123F5" w:rsidRDefault="004123F5" w:rsidP="004123F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48092F" w:rsidRPr="00AE2A3C" w:rsidRDefault="0048092F" w:rsidP="004123F5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szCs w:val="24"/>
          <w:lang w:eastAsia="pt-BR"/>
        </w:rPr>
      </w:pPr>
    </w:p>
    <w:p w:rsidR="0048092F" w:rsidRPr="004123F5" w:rsidRDefault="0048092F" w:rsidP="004123F5">
      <w:pPr>
        <w:spacing w:before="0"/>
        <w:rPr>
          <w:sz w:val="18"/>
        </w:rPr>
      </w:pPr>
    </w:p>
    <w:p w:rsidR="00E46BBC" w:rsidRPr="004123F5" w:rsidRDefault="00E46BBC" w:rsidP="004123F5">
      <w:pPr>
        <w:spacing w:before="0"/>
        <w:rPr>
          <w:sz w:val="18"/>
        </w:rPr>
      </w:pPr>
    </w:p>
    <w:sectPr w:rsidR="00E46BBC" w:rsidRPr="004123F5" w:rsidSect="004123F5">
      <w:headerReference w:type="default" r:id="rId8"/>
      <w:footerReference w:type="even" r:id="rId9"/>
      <w:footerReference w:type="default" r:id="rId10"/>
      <w:pgSz w:w="11907" w:h="16840" w:code="9"/>
      <w:pgMar w:top="2268" w:right="1134" w:bottom="851" w:left="1134" w:header="14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51" w:rsidRDefault="00B65851" w:rsidP="004123F5">
      <w:pPr>
        <w:spacing w:before="0"/>
      </w:pPr>
      <w:r>
        <w:separator/>
      </w:r>
    </w:p>
  </w:endnote>
  <w:endnote w:type="continuationSeparator" w:id="0">
    <w:p w:rsidR="00B65851" w:rsidRDefault="00B65851" w:rsidP="004123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B6585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B65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B65851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967AF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654B05" w:rsidRDefault="00B65851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51" w:rsidRDefault="00B65851" w:rsidP="004123F5">
      <w:pPr>
        <w:spacing w:before="0"/>
      </w:pPr>
      <w:r>
        <w:separator/>
      </w:r>
    </w:p>
  </w:footnote>
  <w:footnote w:type="continuationSeparator" w:id="0">
    <w:p w:rsidR="00B65851" w:rsidRDefault="00B65851" w:rsidP="004123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B65851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B1364F" wp14:editId="047D23AF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B65851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B65851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B65851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B65851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4123F5" w:rsidRDefault="00B65851" w:rsidP="004123F5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2F"/>
    <w:rsid w:val="004123F5"/>
    <w:rsid w:val="0048092F"/>
    <w:rsid w:val="005967AF"/>
    <w:rsid w:val="00B65851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4123F5"/>
    <w:pPr>
      <w:keepNext/>
      <w:autoSpaceDE w:val="0"/>
      <w:autoSpaceDN w:val="0"/>
      <w:adjustRightInd w:val="0"/>
      <w:spacing w:before="0"/>
      <w:jc w:val="left"/>
      <w:outlineLvl w:val="0"/>
    </w:pPr>
    <w:rPr>
      <w:rFonts w:ascii="TimesNewRoman" w:eastAsia="Times New Roman" w:hAnsi="TimesNew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8092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8092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8092F"/>
  </w:style>
  <w:style w:type="paragraph" w:styleId="Cabealho">
    <w:name w:val="header"/>
    <w:basedOn w:val="Normal"/>
    <w:link w:val="CabealhoChar"/>
    <w:uiPriority w:val="99"/>
    <w:rsid w:val="004809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09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123F5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4123F5"/>
    <w:pPr>
      <w:keepNext/>
      <w:autoSpaceDE w:val="0"/>
      <w:autoSpaceDN w:val="0"/>
      <w:adjustRightInd w:val="0"/>
      <w:spacing w:before="0"/>
      <w:jc w:val="left"/>
      <w:outlineLvl w:val="0"/>
    </w:pPr>
    <w:rPr>
      <w:rFonts w:ascii="TimesNewRoman" w:eastAsia="Times New Roman" w:hAnsi="TimesNew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8092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8092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8092F"/>
  </w:style>
  <w:style w:type="paragraph" w:styleId="Cabealho">
    <w:name w:val="header"/>
    <w:basedOn w:val="Normal"/>
    <w:link w:val="CabealhoChar"/>
    <w:uiPriority w:val="99"/>
    <w:rsid w:val="004809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09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123F5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2236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dcterms:created xsi:type="dcterms:W3CDTF">2020-06-18T11:32:00Z</dcterms:created>
  <dcterms:modified xsi:type="dcterms:W3CDTF">2020-06-18T11:58:00Z</dcterms:modified>
</cp:coreProperties>
</file>