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56" w:rsidRDefault="00872756" w:rsidP="003854ED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872756" w:rsidRDefault="00872756" w:rsidP="003854ED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872756" w:rsidRDefault="00872756" w:rsidP="003854ED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3854ED" w:rsidRDefault="003441DC" w:rsidP="003854ED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CONTRATO </w:t>
      </w:r>
      <w:r w:rsidR="00F5376D">
        <w:rPr>
          <w:rFonts w:ascii="Garamond" w:hAnsi="Garamond"/>
          <w:b/>
        </w:rPr>
        <w:t>80</w:t>
      </w:r>
      <w:r w:rsidR="00B8352B">
        <w:rPr>
          <w:rFonts w:ascii="Garamond" w:hAnsi="Garamond"/>
          <w:b/>
        </w:rPr>
        <w:t>/</w:t>
      </w:r>
      <w:r>
        <w:rPr>
          <w:rFonts w:ascii="Garamond" w:hAnsi="Garamond"/>
          <w:b/>
        </w:rPr>
        <w:t>2014</w:t>
      </w:r>
    </w:p>
    <w:p w:rsidR="003854ED" w:rsidRDefault="003854ED" w:rsidP="003854ED">
      <w:pPr>
        <w:autoSpaceDE w:val="0"/>
        <w:autoSpaceDN w:val="0"/>
        <w:adjustRightInd w:val="0"/>
        <w:rPr>
          <w:rFonts w:ascii="Garamond" w:hAnsi="Garamond"/>
        </w:rPr>
      </w:pPr>
    </w:p>
    <w:p w:rsidR="003854ED" w:rsidRDefault="009555A9" w:rsidP="003854ED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Pregão Presencial</w:t>
      </w:r>
      <w:r w:rsidR="003854E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PP 1</w:t>
      </w:r>
      <w:r w:rsidR="00F5376D">
        <w:rPr>
          <w:rFonts w:ascii="Garamond" w:hAnsi="Garamond"/>
        </w:rPr>
        <w:t>7</w:t>
      </w:r>
      <w:r>
        <w:rPr>
          <w:rFonts w:ascii="Garamond" w:hAnsi="Garamond"/>
        </w:rPr>
        <w:t>/2014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FORNECIMENTO DE COMBUSTÍVEIS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3441DC">
        <w:rPr>
          <w:rFonts w:ascii="Garamond" w:hAnsi="Garamond"/>
          <w:b/>
        </w:rPr>
        <w:t xml:space="preserve">MUNICÍPIO DE </w:t>
      </w:r>
      <w:r w:rsidR="009555A9" w:rsidRPr="003441DC">
        <w:rPr>
          <w:rFonts w:ascii="Garamond" w:hAnsi="Garamond"/>
          <w:b/>
        </w:rPr>
        <w:t>SELBACH</w:t>
      </w:r>
      <w:r w:rsidRPr="003441DC">
        <w:rPr>
          <w:rFonts w:ascii="Garamond" w:hAnsi="Garamond"/>
          <w:b/>
        </w:rPr>
        <w:t>, RS</w:t>
      </w:r>
      <w:r>
        <w:rPr>
          <w:rFonts w:ascii="Garamond" w:hAnsi="Garamond"/>
        </w:rPr>
        <w:t xml:space="preserve">, por intermédio da </w:t>
      </w:r>
      <w:r w:rsidRPr="00EA3086">
        <w:rPr>
          <w:rFonts w:ascii="Garamond" w:hAnsi="Garamond"/>
          <w:b/>
        </w:rPr>
        <w:t xml:space="preserve">PREFEITURA MUNICIPAL DE </w:t>
      </w:r>
      <w:r w:rsidR="009555A9" w:rsidRPr="00EA3086">
        <w:rPr>
          <w:rFonts w:ascii="Garamond" w:hAnsi="Garamond"/>
          <w:b/>
        </w:rPr>
        <w:t>SELB</w:t>
      </w:r>
      <w:r w:rsidR="009555A9" w:rsidRPr="00EA3086">
        <w:rPr>
          <w:rFonts w:ascii="Garamond" w:hAnsi="Garamond"/>
          <w:b/>
        </w:rPr>
        <w:t>A</w:t>
      </w:r>
      <w:r w:rsidR="009555A9" w:rsidRPr="00EA3086">
        <w:rPr>
          <w:rFonts w:ascii="Garamond" w:hAnsi="Garamond"/>
          <w:b/>
        </w:rPr>
        <w:t>CH</w:t>
      </w:r>
      <w:r w:rsidR="003441DC">
        <w:rPr>
          <w:rFonts w:ascii="Garamond" w:hAnsi="Garamond"/>
        </w:rPr>
        <w:t xml:space="preserve">, </w:t>
      </w:r>
      <w:r w:rsidR="003441DC" w:rsidRPr="00EA3086">
        <w:rPr>
          <w:rFonts w:ascii="Garamond" w:hAnsi="Garamond"/>
          <w:b/>
        </w:rPr>
        <w:t>RS</w:t>
      </w:r>
      <w:r w:rsidR="003441DC">
        <w:rPr>
          <w:rFonts w:ascii="Garamond" w:hAnsi="Garamond"/>
        </w:rPr>
        <w:t>, com sede no Largo Adolfo Albino Werlang, 14</w:t>
      </w:r>
      <w:r>
        <w:rPr>
          <w:rFonts w:ascii="Garamond" w:hAnsi="Garamond"/>
        </w:rPr>
        <w:t xml:space="preserve">, inscrito no CNPJ sob nº </w:t>
      </w:r>
      <w:r w:rsidR="003441DC">
        <w:rPr>
          <w:rFonts w:ascii="Garamond" w:hAnsi="Garamond"/>
        </w:rPr>
        <w:t>87.613.501/0001-21</w:t>
      </w:r>
      <w:r>
        <w:rPr>
          <w:rFonts w:ascii="Garamond" w:hAnsi="Garamond"/>
        </w:rPr>
        <w:t xml:space="preserve">, representado pelo Prefeito Municipal, </w:t>
      </w:r>
      <w:r w:rsidR="003441DC">
        <w:rPr>
          <w:rFonts w:ascii="Garamond" w:hAnsi="Garamond"/>
        </w:rPr>
        <w:t>SÉRGIO ADEMIR KUHN</w:t>
      </w:r>
      <w:r w:rsidR="009555A9">
        <w:rPr>
          <w:rFonts w:ascii="Garamond" w:hAnsi="Garamond"/>
        </w:rPr>
        <w:t>,</w:t>
      </w:r>
      <w:r>
        <w:rPr>
          <w:rFonts w:ascii="Garamond" w:hAnsi="Garamond"/>
        </w:rPr>
        <w:t xml:space="preserve">, de ora em diante designado </w:t>
      </w:r>
      <w:r>
        <w:rPr>
          <w:rFonts w:ascii="Garamond" w:hAnsi="Garamond"/>
          <w:b/>
        </w:rPr>
        <w:t>MUN</w:t>
      </w:r>
      <w:r>
        <w:rPr>
          <w:rFonts w:ascii="Garamond" w:hAnsi="Garamond"/>
          <w:b/>
        </w:rPr>
        <w:t>I</w:t>
      </w:r>
      <w:r>
        <w:rPr>
          <w:rFonts w:ascii="Garamond" w:hAnsi="Garamond"/>
          <w:b/>
        </w:rPr>
        <w:t>CÍPIO</w:t>
      </w:r>
      <w:r>
        <w:rPr>
          <w:rFonts w:ascii="Garamond" w:hAnsi="Garamond"/>
        </w:rPr>
        <w:t xml:space="preserve">, e de outro lado </w:t>
      </w:r>
      <w:r w:rsidR="003441DC" w:rsidRPr="00EA3086">
        <w:rPr>
          <w:rFonts w:ascii="Garamond" w:hAnsi="Garamond"/>
          <w:b/>
        </w:rPr>
        <w:t xml:space="preserve">COOPERATIVA </w:t>
      </w:r>
      <w:r w:rsidR="00872756">
        <w:rPr>
          <w:rFonts w:ascii="Garamond" w:hAnsi="Garamond"/>
          <w:b/>
        </w:rPr>
        <w:t>TRIT</w:t>
      </w:r>
      <w:r w:rsidR="003441DC" w:rsidRPr="00EA3086">
        <w:rPr>
          <w:rFonts w:ascii="Garamond" w:hAnsi="Garamond"/>
          <w:b/>
        </w:rPr>
        <w:t>ÍCOLA TAPERENSE LTDA. COTRISOJA</w:t>
      </w:r>
      <w:r>
        <w:rPr>
          <w:rFonts w:ascii="Garamond" w:hAnsi="Garamond"/>
        </w:rPr>
        <w:t>., pe</w:t>
      </w:r>
      <w:r>
        <w:rPr>
          <w:rFonts w:ascii="Garamond" w:hAnsi="Garamond"/>
        </w:rPr>
        <w:t>s</w:t>
      </w:r>
      <w:r>
        <w:rPr>
          <w:rFonts w:ascii="Garamond" w:hAnsi="Garamond"/>
        </w:rPr>
        <w:t xml:space="preserve">soa jurídica de direito privado, inscrita no CNPJ sob o nº </w:t>
      </w:r>
      <w:r w:rsidR="003441DC">
        <w:rPr>
          <w:rFonts w:ascii="Garamond" w:hAnsi="Garamond"/>
        </w:rPr>
        <w:t xml:space="preserve">97.663.728/0001-35., com sede Avenida Jacuí, nº 182, </w:t>
      </w:r>
      <w:r>
        <w:rPr>
          <w:rFonts w:ascii="Garamond" w:hAnsi="Garamond"/>
        </w:rPr>
        <w:t xml:space="preserve">na cidade </w:t>
      </w:r>
      <w:r w:rsidR="003441DC">
        <w:rPr>
          <w:rFonts w:ascii="Garamond" w:hAnsi="Garamond"/>
        </w:rPr>
        <w:t>Selbach, RS,</w:t>
      </w:r>
      <w:r>
        <w:rPr>
          <w:rFonts w:ascii="Garamond" w:hAnsi="Garamond"/>
        </w:rPr>
        <w:t xml:space="preserve"> neste ato representada por seu </w:t>
      </w:r>
      <w:r w:rsidR="003441DC">
        <w:rPr>
          <w:rFonts w:ascii="Garamond" w:hAnsi="Garamond"/>
        </w:rPr>
        <w:t>Presidente</w:t>
      </w:r>
      <w:r>
        <w:rPr>
          <w:rFonts w:ascii="Garamond" w:hAnsi="Garamond"/>
        </w:rPr>
        <w:t xml:space="preserve"> </w:t>
      </w:r>
      <w:r w:rsidR="003441DC">
        <w:rPr>
          <w:rFonts w:ascii="Garamond" w:hAnsi="Garamond"/>
        </w:rPr>
        <w:t xml:space="preserve"> CRISTIANO SCHER, brasile</w:t>
      </w:r>
      <w:r w:rsidR="003441DC">
        <w:rPr>
          <w:rFonts w:ascii="Garamond" w:hAnsi="Garamond"/>
        </w:rPr>
        <w:t>i</w:t>
      </w:r>
      <w:r w:rsidR="003441DC">
        <w:rPr>
          <w:rFonts w:ascii="Garamond" w:hAnsi="Garamond"/>
        </w:rPr>
        <w:t xml:space="preserve">ro, solteiro, agricultor, </w:t>
      </w:r>
      <w:r>
        <w:rPr>
          <w:rFonts w:ascii="Garamond" w:hAnsi="Garamond"/>
        </w:rPr>
        <w:t xml:space="preserve">portador do RG nº </w:t>
      </w:r>
      <w:r w:rsidR="003441DC">
        <w:rPr>
          <w:rFonts w:ascii="Garamond" w:hAnsi="Garamond"/>
        </w:rPr>
        <w:t>707898679</w:t>
      </w:r>
      <w:r>
        <w:rPr>
          <w:rFonts w:ascii="Garamond" w:hAnsi="Garamond"/>
        </w:rPr>
        <w:t xml:space="preserve">, inscrito no CPF/MF sob </w:t>
      </w:r>
      <w:r w:rsidR="003441DC">
        <w:rPr>
          <w:rFonts w:ascii="Garamond" w:hAnsi="Garamond"/>
        </w:rPr>
        <w:t>n° 823.560.80-53</w:t>
      </w:r>
      <w:r>
        <w:rPr>
          <w:rFonts w:ascii="Garamond" w:hAnsi="Garamond"/>
        </w:rPr>
        <w:t>, res</w:t>
      </w:r>
      <w:r>
        <w:rPr>
          <w:rFonts w:ascii="Garamond" w:hAnsi="Garamond"/>
        </w:rPr>
        <w:t>i</w:t>
      </w:r>
      <w:r>
        <w:rPr>
          <w:rFonts w:ascii="Garamond" w:hAnsi="Garamond"/>
        </w:rPr>
        <w:t xml:space="preserve">dente e domiciliado na </w:t>
      </w:r>
      <w:r w:rsidR="003441DC">
        <w:rPr>
          <w:rFonts w:ascii="Garamond" w:hAnsi="Garamond"/>
        </w:rPr>
        <w:t xml:space="preserve">Linha Esquina da Sorte, </w:t>
      </w:r>
      <w:r>
        <w:rPr>
          <w:rFonts w:ascii="Garamond" w:hAnsi="Garamond"/>
        </w:rPr>
        <w:t xml:space="preserve"> </w:t>
      </w:r>
      <w:r w:rsidR="003441DC">
        <w:rPr>
          <w:rFonts w:ascii="Garamond" w:hAnsi="Garamond"/>
        </w:rPr>
        <w:t>no município de Tapera, RS,</w:t>
      </w:r>
      <w:r>
        <w:rPr>
          <w:rFonts w:ascii="Garamond" w:hAnsi="Garamond"/>
        </w:rPr>
        <w:t xml:space="preserve"> de ora em diante designada </w:t>
      </w:r>
      <w:r>
        <w:rPr>
          <w:rFonts w:ascii="Garamond" w:hAnsi="Garamond"/>
          <w:b/>
        </w:rPr>
        <w:t>CONTRATADA,</w:t>
      </w:r>
      <w:r>
        <w:rPr>
          <w:rFonts w:ascii="Garamond" w:hAnsi="Garamond"/>
        </w:rPr>
        <w:t xml:space="preserve"> ajustam o presente </w:t>
      </w:r>
      <w:r>
        <w:rPr>
          <w:rFonts w:ascii="Garamond" w:hAnsi="Garamond"/>
          <w:i/>
          <w:iCs/>
        </w:rPr>
        <w:t>CONTRATO DE FORNECIMENTO DE COMBUSTÍVEIS</w:t>
      </w:r>
      <w:r>
        <w:rPr>
          <w:rFonts w:ascii="Garamond" w:hAnsi="Garamond"/>
        </w:rPr>
        <w:t>, que se regerá pelas seguintes cláusulas: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A CONTRATADA terá total independência para execução do objeto ora contratado,estando submetida a pr</w:t>
      </w:r>
      <w:r>
        <w:rPr>
          <w:rFonts w:ascii="Garamond" w:hAnsi="Garamond"/>
        </w:rPr>
        <w:t>e</w:t>
      </w:r>
      <w:r>
        <w:rPr>
          <w:rFonts w:ascii="Garamond" w:hAnsi="Garamond"/>
        </w:rPr>
        <w:t>sente contratação, para todos os efeitos, especificamente ao artigo 594 do Código Civil, que estabelece: "Toda espécie de serviço ou trabalho lícito, material ou imaterial, pode ser contratado mediante retribuição." Com fu</w:t>
      </w:r>
      <w:r>
        <w:rPr>
          <w:rFonts w:ascii="Garamond" w:hAnsi="Garamond"/>
        </w:rPr>
        <w:t>n</w:t>
      </w:r>
      <w:r>
        <w:rPr>
          <w:rFonts w:ascii="Garamond" w:hAnsi="Garamond"/>
        </w:rPr>
        <w:t xml:space="preserve">damento na Lei Federal nº 8666 de 21 de junho de 1.993 e alterações posteriores, e em conformidade com a licitação de </w:t>
      </w:r>
      <w:r w:rsidR="009555A9">
        <w:rPr>
          <w:rFonts w:ascii="Garamond" w:hAnsi="Garamond"/>
          <w:b/>
          <w:bCs/>
          <w:u w:val="single"/>
        </w:rPr>
        <w:t xml:space="preserve">Pregão Presencial </w:t>
      </w:r>
      <w:r>
        <w:rPr>
          <w:rFonts w:ascii="Garamond" w:hAnsi="Garamond"/>
          <w:b/>
          <w:bCs/>
          <w:u w:val="single"/>
        </w:rPr>
        <w:t xml:space="preserve"> nº </w:t>
      </w:r>
      <w:r w:rsidR="009555A9">
        <w:rPr>
          <w:rFonts w:ascii="Garamond" w:hAnsi="Garamond"/>
          <w:b/>
          <w:bCs/>
          <w:u w:val="single"/>
        </w:rPr>
        <w:t>1</w:t>
      </w:r>
      <w:r w:rsidR="00F5376D">
        <w:rPr>
          <w:rFonts w:ascii="Garamond" w:hAnsi="Garamond"/>
          <w:b/>
          <w:bCs/>
          <w:u w:val="single"/>
        </w:rPr>
        <w:t>7</w:t>
      </w:r>
      <w:r>
        <w:rPr>
          <w:rFonts w:ascii="Garamond" w:hAnsi="Garamond"/>
          <w:b/>
          <w:bCs/>
          <w:u w:val="single"/>
        </w:rPr>
        <w:t>/201</w:t>
      </w:r>
      <w:r w:rsidR="009555A9">
        <w:rPr>
          <w:rFonts w:ascii="Garamond" w:hAnsi="Garamond"/>
          <w:b/>
          <w:bCs/>
          <w:u w:val="single"/>
        </w:rPr>
        <w:t>4</w:t>
      </w:r>
      <w:r>
        <w:rPr>
          <w:rFonts w:ascii="Garamond" w:hAnsi="Garamond"/>
        </w:rPr>
        <w:t xml:space="preserve"> e demais disposições atinentes à matéria, têm entre si justo e aco</w:t>
      </w:r>
      <w:r>
        <w:rPr>
          <w:rFonts w:ascii="Garamond" w:hAnsi="Garamond"/>
        </w:rPr>
        <w:t>r</w:t>
      </w:r>
      <w:r>
        <w:rPr>
          <w:rFonts w:ascii="Garamond" w:hAnsi="Garamond"/>
        </w:rPr>
        <w:t>dado o que se segue: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CLÁUSULA PRIMEIRA - DO OBJETO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1.1. – Síntese do objeto</w:t>
      </w:r>
    </w:p>
    <w:p w:rsidR="003854ED" w:rsidRDefault="003441DC" w:rsidP="003854ED">
      <w:pPr>
        <w:pStyle w:val="NormalWeb"/>
        <w:numPr>
          <w:ilvl w:val="1"/>
          <w:numId w:val="8"/>
        </w:numPr>
        <w:spacing w:before="0" w:beforeAutospacing="0" w:after="0" w:afterAutospacing="0"/>
        <w:jc w:val="both"/>
        <w:rPr>
          <w:rFonts w:ascii="Garamond" w:hAnsi="Garamond" w:cs="Times New Roman"/>
          <w:sz w:val="22"/>
        </w:rPr>
      </w:pPr>
      <w:r>
        <w:rPr>
          <w:rFonts w:ascii="Garamond" w:hAnsi="Garamond" w:cs="Times New Roman"/>
          <w:sz w:val="22"/>
        </w:rPr>
        <w:t>Licitação</w:t>
      </w:r>
      <w:r w:rsidR="003854ED">
        <w:rPr>
          <w:rFonts w:ascii="Garamond" w:hAnsi="Garamond" w:cs="Times New Roman"/>
          <w:sz w:val="22"/>
        </w:rPr>
        <w:t xml:space="preserve"> para contratação de fornecimento de combustíveis para os veículos e maquinários da frota munic</w:t>
      </w:r>
      <w:r w:rsidR="003854ED">
        <w:rPr>
          <w:rFonts w:ascii="Garamond" w:hAnsi="Garamond" w:cs="Times New Roman"/>
          <w:sz w:val="22"/>
        </w:rPr>
        <w:t>i</w:t>
      </w:r>
      <w:r w:rsidR="003854ED">
        <w:rPr>
          <w:rFonts w:ascii="Garamond" w:hAnsi="Garamond" w:cs="Times New Roman"/>
          <w:sz w:val="22"/>
        </w:rPr>
        <w:t>pal, nas seguintes quantidades:</w:t>
      </w:r>
    </w:p>
    <w:p w:rsidR="003854ED" w:rsidRDefault="003854ED" w:rsidP="003854ED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3"/>
        <w:gridCol w:w="3828"/>
        <w:gridCol w:w="4481"/>
      </w:tblGrid>
      <w:tr w:rsidR="003854ED" w:rsidTr="00FA723A">
        <w:tc>
          <w:tcPr>
            <w:tcW w:w="903" w:type="dxa"/>
          </w:tcPr>
          <w:p w:rsidR="003854ED" w:rsidRDefault="003854ED" w:rsidP="009555A9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 w:cs="Times New Roman"/>
                <w:b/>
                <w:bCs/>
                <w:sz w:val="22"/>
              </w:rPr>
            </w:pPr>
            <w:r>
              <w:rPr>
                <w:rFonts w:ascii="Garamond" w:hAnsi="Garamond" w:cs="Times New Roman"/>
                <w:b/>
                <w:bCs/>
                <w:sz w:val="22"/>
              </w:rPr>
              <w:t xml:space="preserve">Item </w:t>
            </w:r>
          </w:p>
        </w:tc>
        <w:tc>
          <w:tcPr>
            <w:tcW w:w="3828" w:type="dxa"/>
          </w:tcPr>
          <w:p w:rsidR="003854ED" w:rsidRDefault="003854ED" w:rsidP="009555A9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 w:cs="Times New Roman"/>
                <w:b/>
                <w:bCs/>
                <w:sz w:val="22"/>
              </w:rPr>
            </w:pPr>
            <w:r>
              <w:rPr>
                <w:rFonts w:ascii="Garamond" w:hAnsi="Garamond" w:cs="Times New Roman"/>
                <w:b/>
                <w:bCs/>
                <w:sz w:val="22"/>
              </w:rPr>
              <w:t>Combustível</w:t>
            </w:r>
          </w:p>
        </w:tc>
        <w:tc>
          <w:tcPr>
            <w:tcW w:w="4481" w:type="dxa"/>
          </w:tcPr>
          <w:p w:rsidR="003854ED" w:rsidRDefault="003854ED" w:rsidP="009555A9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 w:cs="Times New Roman"/>
                <w:b/>
                <w:bCs/>
                <w:sz w:val="22"/>
              </w:rPr>
            </w:pPr>
            <w:r>
              <w:rPr>
                <w:rFonts w:ascii="Garamond" w:hAnsi="Garamond" w:cs="Times New Roman"/>
                <w:b/>
                <w:bCs/>
                <w:sz w:val="22"/>
              </w:rPr>
              <w:t>Quantidades</w:t>
            </w:r>
          </w:p>
        </w:tc>
      </w:tr>
      <w:tr w:rsidR="003854ED" w:rsidTr="00FA723A">
        <w:tc>
          <w:tcPr>
            <w:tcW w:w="903" w:type="dxa"/>
          </w:tcPr>
          <w:p w:rsidR="003854ED" w:rsidRDefault="00F5376D" w:rsidP="009555A9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 w:cs="Times New Roman"/>
                <w:sz w:val="22"/>
                <w:lang w:val="es-ES_tradnl"/>
              </w:rPr>
            </w:pPr>
            <w:r>
              <w:rPr>
                <w:rFonts w:ascii="Garamond" w:hAnsi="Garamond" w:cs="Times New Roman"/>
                <w:sz w:val="22"/>
                <w:lang w:val="es-ES_tradnl"/>
              </w:rPr>
              <w:t>01</w:t>
            </w:r>
          </w:p>
        </w:tc>
        <w:tc>
          <w:tcPr>
            <w:tcW w:w="3828" w:type="dxa"/>
          </w:tcPr>
          <w:p w:rsidR="003854ED" w:rsidRDefault="00F5376D" w:rsidP="009555A9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 w:cs="Times New Roman"/>
                <w:sz w:val="22"/>
                <w:lang w:val="es-ES_tradnl"/>
              </w:rPr>
            </w:pPr>
            <w:r>
              <w:rPr>
                <w:rFonts w:ascii="Garamond" w:hAnsi="Garamond" w:cs="Times New Roman"/>
                <w:sz w:val="22"/>
                <w:lang w:val="es-ES_tradnl"/>
              </w:rPr>
              <w:t>Oleo Diesel Comum</w:t>
            </w:r>
          </w:p>
        </w:tc>
        <w:tc>
          <w:tcPr>
            <w:tcW w:w="4481" w:type="dxa"/>
          </w:tcPr>
          <w:p w:rsidR="003854ED" w:rsidRDefault="00F5376D" w:rsidP="009555A9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 w:cs="Times New Roman"/>
                <w:sz w:val="22"/>
                <w:lang w:val="es-ES_tradnl"/>
              </w:rPr>
            </w:pPr>
            <w:r>
              <w:rPr>
                <w:rFonts w:ascii="Garamond" w:hAnsi="Garamond" w:cs="Times New Roman"/>
                <w:sz w:val="22"/>
                <w:lang w:val="es-ES_tradnl"/>
              </w:rPr>
              <w:t>11</w:t>
            </w:r>
            <w:r w:rsidR="003441DC">
              <w:rPr>
                <w:rFonts w:ascii="Garamond" w:hAnsi="Garamond" w:cs="Times New Roman"/>
                <w:sz w:val="22"/>
                <w:lang w:val="es-ES_tradnl"/>
              </w:rPr>
              <w:t>0.000</w:t>
            </w:r>
            <w:r w:rsidR="003854ED">
              <w:rPr>
                <w:rFonts w:ascii="Garamond" w:hAnsi="Garamond" w:cs="Times New Roman"/>
                <w:sz w:val="22"/>
                <w:lang w:val="es-ES_tradnl"/>
              </w:rPr>
              <w:t xml:space="preserve"> litros</w:t>
            </w:r>
          </w:p>
        </w:tc>
      </w:tr>
    </w:tbl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CLÁUSULA SEGUNDA - DOCUMENTOS INTEGRANTES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2.1- Para todos os efeitos legais, bem como para definir procedimentos e normas decorrentes das obrig</w:t>
      </w:r>
      <w:r>
        <w:rPr>
          <w:rFonts w:ascii="Garamond" w:hAnsi="Garamond"/>
        </w:rPr>
        <w:t>a</w:t>
      </w:r>
      <w:r>
        <w:rPr>
          <w:rFonts w:ascii="Garamond" w:hAnsi="Garamond"/>
        </w:rPr>
        <w:t>ções ora contraídas, integram este Contrato, como se nele estivessem transcritos, com todos os seus an</w:t>
      </w:r>
      <w:r>
        <w:rPr>
          <w:rFonts w:ascii="Garamond" w:hAnsi="Garamond"/>
        </w:rPr>
        <w:t>e</w:t>
      </w:r>
      <w:r>
        <w:rPr>
          <w:rFonts w:ascii="Garamond" w:hAnsi="Garamond"/>
        </w:rPr>
        <w:t>xos, os seguintes documentos: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a) Edital da </w:t>
      </w:r>
      <w:r w:rsidR="009555A9">
        <w:rPr>
          <w:rFonts w:ascii="Garamond" w:hAnsi="Garamond"/>
          <w:b/>
          <w:bCs/>
          <w:u w:val="single"/>
        </w:rPr>
        <w:t>Pregão Presencial</w:t>
      </w:r>
      <w:r>
        <w:rPr>
          <w:rFonts w:ascii="Garamond" w:hAnsi="Garamond"/>
          <w:b/>
          <w:bCs/>
          <w:u w:val="single"/>
        </w:rPr>
        <w:t xml:space="preserve"> nº </w:t>
      </w:r>
      <w:r w:rsidR="009555A9">
        <w:rPr>
          <w:rFonts w:ascii="Garamond" w:hAnsi="Garamond"/>
          <w:b/>
          <w:bCs/>
          <w:u w:val="single"/>
        </w:rPr>
        <w:t>1</w:t>
      </w:r>
      <w:r w:rsidR="00F5376D">
        <w:rPr>
          <w:rFonts w:ascii="Garamond" w:hAnsi="Garamond"/>
          <w:b/>
          <w:bCs/>
          <w:u w:val="single"/>
        </w:rPr>
        <w:t>7</w:t>
      </w:r>
      <w:r>
        <w:rPr>
          <w:rFonts w:ascii="Garamond" w:hAnsi="Garamond"/>
          <w:b/>
          <w:bCs/>
          <w:u w:val="single"/>
        </w:rPr>
        <w:t>/20</w:t>
      </w:r>
      <w:r w:rsidR="009555A9">
        <w:rPr>
          <w:rFonts w:ascii="Garamond" w:hAnsi="Garamond"/>
          <w:b/>
          <w:bCs/>
          <w:u w:val="single"/>
        </w:rPr>
        <w:t>14</w:t>
      </w:r>
      <w:r>
        <w:rPr>
          <w:rFonts w:ascii="Garamond" w:hAnsi="Garamond"/>
        </w:rPr>
        <w:t xml:space="preserve"> e seus Anexos;</w:t>
      </w:r>
    </w:p>
    <w:p w:rsidR="003854ED" w:rsidRDefault="003854ED" w:rsidP="003854ED">
      <w:pPr>
        <w:pStyle w:val="Corpodetexto3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b) Proposta da CONTRATADA.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2.2 - Os documentos referidos no presente item, são considerados suficientes para, em complemento a este Co</w:t>
      </w:r>
      <w:r>
        <w:rPr>
          <w:rFonts w:ascii="Garamond" w:hAnsi="Garamond"/>
        </w:rPr>
        <w:t>n</w:t>
      </w:r>
      <w:r>
        <w:rPr>
          <w:rFonts w:ascii="Garamond" w:hAnsi="Garamond"/>
        </w:rPr>
        <w:t>trato, definir a sua extensão e, desta forma, reger a execução do objeto do contrato.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CLÁUSULA TERCEIRA – VIGÊNCIA</w:t>
      </w:r>
    </w:p>
    <w:p w:rsidR="003854ED" w:rsidRDefault="003854ED" w:rsidP="003854ED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2"/>
        </w:rPr>
      </w:pPr>
      <w:r>
        <w:rPr>
          <w:rFonts w:ascii="Garamond" w:hAnsi="Garamond"/>
          <w:sz w:val="22"/>
        </w:rPr>
        <w:t xml:space="preserve">3.1 - </w:t>
      </w:r>
      <w:r>
        <w:rPr>
          <w:rFonts w:ascii="Garamond" w:hAnsi="Garamond" w:cs="Times New Roman"/>
          <w:sz w:val="22"/>
        </w:rPr>
        <w:t xml:space="preserve">O contrato terá vigência a partir da assinatura do presente contrato até </w:t>
      </w:r>
      <w:r w:rsidR="009555A9">
        <w:rPr>
          <w:rFonts w:ascii="Garamond" w:hAnsi="Garamond" w:cs="Times New Roman"/>
          <w:sz w:val="22"/>
        </w:rPr>
        <w:t>o fornecimento integral do material licitado e contratado</w:t>
      </w:r>
      <w:r>
        <w:rPr>
          <w:rFonts w:ascii="Garamond" w:hAnsi="Garamond" w:cs="Times New Roman"/>
          <w:sz w:val="22"/>
        </w:rPr>
        <w:t xml:space="preserve">. </w:t>
      </w:r>
    </w:p>
    <w:p w:rsidR="003854ED" w:rsidRDefault="003854ED" w:rsidP="003854ED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b/>
          <w:bCs/>
          <w:sz w:val="22"/>
        </w:rPr>
      </w:pP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CLÁUSULA QUARTA – PREÇOS/PAGAMENTO</w:t>
      </w:r>
    </w:p>
    <w:p w:rsidR="003854ED" w:rsidRDefault="003854ED" w:rsidP="003854ED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2"/>
        </w:rPr>
      </w:pPr>
      <w:r>
        <w:rPr>
          <w:rFonts w:ascii="Garamond" w:hAnsi="Garamond"/>
          <w:sz w:val="22"/>
        </w:rPr>
        <w:t xml:space="preserve">4.1 - </w:t>
      </w:r>
      <w:r>
        <w:rPr>
          <w:rFonts w:ascii="Garamond" w:hAnsi="Garamond" w:cs="Times New Roman"/>
          <w:sz w:val="22"/>
        </w:rPr>
        <w:t xml:space="preserve">O CONTRATANTE em contrapartida ao fornecimento pagará mensalmente </w:t>
      </w:r>
      <w:r w:rsidR="00637388">
        <w:rPr>
          <w:rFonts w:ascii="Garamond" w:hAnsi="Garamond" w:cs="Times New Roman"/>
          <w:sz w:val="22"/>
        </w:rPr>
        <w:t xml:space="preserve">(sempre até o dia 10 do mês subseqüente), </w:t>
      </w:r>
      <w:r>
        <w:rPr>
          <w:rFonts w:ascii="Garamond" w:hAnsi="Garamond" w:cs="Times New Roman"/>
          <w:sz w:val="22"/>
        </w:rPr>
        <w:t xml:space="preserve">ao CONTRATADO, definido pela </w:t>
      </w:r>
      <w:r w:rsidR="009555A9">
        <w:rPr>
          <w:rFonts w:ascii="Garamond" w:hAnsi="Garamond" w:cs="Times New Roman"/>
          <w:sz w:val="22"/>
        </w:rPr>
        <w:t>Secretaria</w:t>
      </w:r>
      <w:r>
        <w:rPr>
          <w:rFonts w:ascii="Garamond" w:hAnsi="Garamond" w:cs="Times New Roman"/>
          <w:sz w:val="22"/>
        </w:rPr>
        <w:t xml:space="preserve"> Municipal, de acordo com as quant</w:t>
      </w:r>
      <w:r>
        <w:rPr>
          <w:rFonts w:ascii="Garamond" w:hAnsi="Garamond" w:cs="Times New Roman"/>
          <w:sz w:val="22"/>
        </w:rPr>
        <w:t>i</w:t>
      </w:r>
      <w:r>
        <w:rPr>
          <w:rFonts w:ascii="Garamond" w:hAnsi="Garamond" w:cs="Times New Roman"/>
          <w:sz w:val="22"/>
        </w:rPr>
        <w:t xml:space="preserve">dades fornecidas </w:t>
      </w:r>
      <w:r w:rsidR="00637388">
        <w:rPr>
          <w:rFonts w:ascii="Garamond" w:hAnsi="Garamond" w:cs="Times New Roman"/>
          <w:sz w:val="22"/>
        </w:rPr>
        <w:t>no</w:t>
      </w:r>
      <w:r>
        <w:rPr>
          <w:rFonts w:ascii="Garamond" w:hAnsi="Garamond" w:cs="Times New Roman"/>
          <w:sz w:val="22"/>
        </w:rPr>
        <w:t xml:space="preserve"> mês imediatamente anterior, levando em consideração a disponibilidade financeira do Município:</w:t>
      </w:r>
    </w:p>
    <w:p w:rsidR="003854ED" w:rsidRDefault="003441DC" w:rsidP="003854ED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Garamond" w:hAnsi="Garamond" w:cs="Times New Roman"/>
          <w:sz w:val="22"/>
        </w:rPr>
      </w:pPr>
      <w:r>
        <w:rPr>
          <w:rFonts w:ascii="Garamond" w:hAnsi="Garamond" w:cs="Times New Roman"/>
          <w:sz w:val="22"/>
        </w:rPr>
        <w:t>R$ 2,</w:t>
      </w:r>
      <w:r w:rsidR="00F5376D">
        <w:rPr>
          <w:rFonts w:ascii="Garamond" w:hAnsi="Garamond" w:cs="Times New Roman"/>
          <w:sz w:val="22"/>
        </w:rPr>
        <w:t>43</w:t>
      </w:r>
      <w:r w:rsidR="003854ED">
        <w:rPr>
          <w:rFonts w:ascii="Garamond" w:hAnsi="Garamond" w:cs="Times New Roman"/>
          <w:sz w:val="22"/>
        </w:rPr>
        <w:t xml:space="preserve"> pelo litro de </w:t>
      </w:r>
      <w:r w:rsidR="00F5376D">
        <w:rPr>
          <w:rFonts w:ascii="Garamond" w:hAnsi="Garamond" w:cs="Times New Roman"/>
          <w:sz w:val="22"/>
        </w:rPr>
        <w:t>óleo diesel comum</w:t>
      </w:r>
      <w:r w:rsidR="003854ED">
        <w:rPr>
          <w:rFonts w:ascii="Garamond" w:hAnsi="Garamond" w:cs="Times New Roman"/>
          <w:sz w:val="22"/>
        </w:rPr>
        <w:t>.</w:t>
      </w:r>
    </w:p>
    <w:p w:rsidR="00872756" w:rsidRDefault="00872756" w:rsidP="00872756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2"/>
        </w:rPr>
      </w:pPr>
    </w:p>
    <w:p w:rsidR="00872756" w:rsidRDefault="00872756" w:rsidP="00872756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2"/>
        </w:rPr>
      </w:pPr>
    </w:p>
    <w:p w:rsidR="00872756" w:rsidRDefault="00872756" w:rsidP="00872756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2"/>
        </w:rPr>
      </w:pPr>
    </w:p>
    <w:p w:rsidR="00872756" w:rsidRDefault="00872756" w:rsidP="00872756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2"/>
        </w:rPr>
      </w:pPr>
    </w:p>
    <w:p w:rsidR="003854ED" w:rsidRDefault="003854ED" w:rsidP="003854ED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2"/>
        </w:rPr>
      </w:pPr>
      <w:r>
        <w:rPr>
          <w:rFonts w:ascii="Garamond" w:hAnsi="Garamond" w:cs="Times New Roman"/>
          <w:sz w:val="22"/>
        </w:rPr>
        <w:t>4.2 – O preço é considerado completo e abrange todos os tributos impostos, taxas, emolumentos, contr</w:t>
      </w:r>
      <w:r>
        <w:rPr>
          <w:rFonts w:ascii="Garamond" w:hAnsi="Garamond" w:cs="Times New Roman"/>
          <w:sz w:val="22"/>
        </w:rPr>
        <w:t>i</w:t>
      </w:r>
      <w:r>
        <w:rPr>
          <w:rFonts w:ascii="Garamond" w:hAnsi="Garamond" w:cs="Times New Roman"/>
          <w:sz w:val="22"/>
        </w:rPr>
        <w:t>buições fiscais e parafiscais, fornecimento de mão-de-obra, especializada ou não, leis sociais, seguros, a</w:t>
      </w:r>
      <w:r>
        <w:rPr>
          <w:rFonts w:ascii="Garamond" w:hAnsi="Garamond" w:cs="Times New Roman"/>
          <w:sz w:val="22"/>
        </w:rPr>
        <w:t>d</w:t>
      </w:r>
      <w:r>
        <w:rPr>
          <w:rFonts w:ascii="Garamond" w:hAnsi="Garamond" w:cs="Times New Roman"/>
          <w:sz w:val="22"/>
        </w:rPr>
        <w:t>ministração, lucros, equipamentos e ferramental, transporte de material e de pessoal e qualquer despesa, acessória e/ou nece</w:t>
      </w:r>
      <w:r>
        <w:rPr>
          <w:rFonts w:ascii="Garamond" w:hAnsi="Garamond" w:cs="Times New Roman"/>
          <w:sz w:val="22"/>
        </w:rPr>
        <w:t>s</w:t>
      </w:r>
      <w:r>
        <w:rPr>
          <w:rFonts w:ascii="Garamond" w:hAnsi="Garamond" w:cs="Times New Roman"/>
          <w:sz w:val="22"/>
        </w:rPr>
        <w:t>sária, não especificada no Edital.</w:t>
      </w:r>
    </w:p>
    <w:p w:rsidR="003854ED" w:rsidRDefault="003854ED" w:rsidP="003854ED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2"/>
        </w:rPr>
      </w:pPr>
      <w:r>
        <w:rPr>
          <w:rFonts w:ascii="Garamond" w:hAnsi="Garamond" w:cs="Times New Roman"/>
          <w:sz w:val="22"/>
        </w:rPr>
        <w:t>4.3 – O CONTRATANTE poderá, nos termos do art. 31, parágrafo 1º da Lei 8212/91, reter importâncias dev</w:t>
      </w:r>
      <w:r>
        <w:rPr>
          <w:rFonts w:ascii="Garamond" w:hAnsi="Garamond" w:cs="Times New Roman"/>
          <w:sz w:val="22"/>
        </w:rPr>
        <w:t>i</w:t>
      </w:r>
      <w:r>
        <w:rPr>
          <w:rFonts w:ascii="Garamond" w:hAnsi="Garamond" w:cs="Times New Roman"/>
          <w:sz w:val="22"/>
        </w:rPr>
        <w:t>das à CONTRATADA até a regularização de suas obrigações sociais, trabalhistas e contratuais.</w:t>
      </w:r>
    </w:p>
    <w:p w:rsidR="003854ED" w:rsidRDefault="003854ED" w:rsidP="003854ED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2"/>
        </w:rPr>
      </w:pPr>
      <w:r>
        <w:rPr>
          <w:rFonts w:ascii="Garamond" w:hAnsi="Garamond" w:cs="Times New Roman"/>
          <w:sz w:val="22"/>
        </w:rPr>
        <w:t>4.4 – Fica permitida a utilização dos preceitos do art. 65 da Lei 8.666/93 e suas alterações posteriores, para a manutenção do equilíbrio econômico-financeiro, em índice a ser escolhido pela administração municipal, ou de acordo com as necessidades de reposição dos fornecedores da contratada, tudo mediante termo aditivo.</w:t>
      </w:r>
    </w:p>
    <w:p w:rsidR="003854ED" w:rsidRDefault="003854ED" w:rsidP="003854ED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2"/>
        </w:rPr>
      </w:pPr>
      <w:r>
        <w:rPr>
          <w:rFonts w:ascii="Garamond" w:hAnsi="Garamond" w:cs="Times New Roman"/>
          <w:sz w:val="22"/>
        </w:rPr>
        <w:t>4.5 – O pagamento será efetuado diretamente na Tesouraria da Prefeitura Municipal.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:rsidR="003854ED" w:rsidRDefault="003854ED" w:rsidP="003854ED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b/>
          <w:bCs/>
          <w:sz w:val="22"/>
        </w:rPr>
      </w:pPr>
      <w:r>
        <w:rPr>
          <w:rFonts w:ascii="Garamond" w:hAnsi="Garamond"/>
          <w:b/>
          <w:sz w:val="22"/>
        </w:rPr>
        <w:t xml:space="preserve">CLÁUSULA QUINTA - </w:t>
      </w:r>
      <w:r>
        <w:rPr>
          <w:rFonts w:ascii="Garamond" w:hAnsi="Garamond" w:cs="Times New Roman"/>
          <w:b/>
          <w:bCs/>
          <w:sz w:val="22"/>
        </w:rPr>
        <w:t>DA QUALIDADE DOS COMBUSTÍVEIS</w:t>
      </w:r>
    </w:p>
    <w:p w:rsidR="003854ED" w:rsidRDefault="003854ED" w:rsidP="003854ED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2"/>
        </w:rPr>
      </w:pPr>
      <w:r>
        <w:rPr>
          <w:rFonts w:ascii="Garamond" w:hAnsi="Garamond" w:cs="Times New Roman"/>
          <w:sz w:val="22"/>
        </w:rPr>
        <w:t>5.1. Será realizado o controle de qualidade do objeto, o qual será acompanhado por servidores designados do Setor de Compras e Departamento Municipal de Obras, Viação e Urbanismo.</w:t>
      </w:r>
    </w:p>
    <w:p w:rsidR="003854ED" w:rsidRDefault="003854ED" w:rsidP="003854ED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2"/>
        </w:rPr>
      </w:pPr>
      <w:r>
        <w:rPr>
          <w:rFonts w:ascii="Garamond" w:hAnsi="Garamond" w:cs="Times New Roman"/>
          <w:sz w:val="22"/>
        </w:rPr>
        <w:t>5.2. Caso o objeto não atender o especificado conforme as exigências feitas pela administração, ou que aprese</w:t>
      </w:r>
      <w:r>
        <w:rPr>
          <w:rFonts w:ascii="Garamond" w:hAnsi="Garamond" w:cs="Times New Roman"/>
          <w:sz w:val="22"/>
        </w:rPr>
        <w:t>n</w:t>
      </w:r>
      <w:r>
        <w:rPr>
          <w:rFonts w:ascii="Garamond" w:hAnsi="Garamond" w:cs="Times New Roman"/>
          <w:sz w:val="22"/>
        </w:rPr>
        <w:t>tarem qualidade inferior, será rejeitado.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 w:cs="Arial"/>
          <w:szCs w:val="22"/>
        </w:rPr>
      </w:pP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CLÁUSULA SEXTA - TRANSFERÊNCIA DO CONTRATO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6.1 - A CONTRATADA não poderá transferir o presente Contrato, no todo ou em parte, nem poderá sub-contratar os serviços relativos ao seu objeto, sem o expresso consentimento do MUNICÍPIO, dado por escrito, sob pena de rescisão do ajuste.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CLÁUSULA SÉTIMA – OBRIGAÇÕES E DIREITOS DA CONTRATADA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</w:rPr>
        <w:t>- Constitui direito da CONTRATADA receber o valor ajustado, na forma e prazo convencionados.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- Constitui obrigação da CONTRATADA: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7.1 – Realizar o objeto contratado, de acordo com as especificações técnicas, no local previamente dete</w:t>
      </w:r>
      <w:r>
        <w:rPr>
          <w:rFonts w:ascii="Garamond" w:hAnsi="Garamond"/>
        </w:rPr>
        <w:t>r</w:t>
      </w:r>
      <w:r>
        <w:rPr>
          <w:rFonts w:ascii="Garamond" w:hAnsi="Garamond"/>
        </w:rPr>
        <w:t>minado pelo MUNICÍPIO, de forma a cumprir todos os compromissos assumidos nos termos do Edital e seus anexos e do presente Contrato;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7.2 - Fornecer e tornar obrigatório o uso de Equipamentos de Proteção Individual (EPI) pelos seus e</w:t>
      </w:r>
      <w:r>
        <w:rPr>
          <w:rFonts w:ascii="Garamond" w:hAnsi="Garamond"/>
        </w:rPr>
        <w:t>m</w:t>
      </w:r>
      <w:r>
        <w:rPr>
          <w:rFonts w:ascii="Garamond" w:hAnsi="Garamond"/>
        </w:rPr>
        <w:t>pregados, adequados aos riscos decorrentes de execução do escopo contratual, garantindo a integridade física dos trabalh</w:t>
      </w:r>
      <w:r>
        <w:rPr>
          <w:rFonts w:ascii="Garamond" w:hAnsi="Garamond"/>
        </w:rPr>
        <w:t>a</w:t>
      </w:r>
      <w:r>
        <w:rPr>
          <w:rFonts w:ascii="Garamond" w:hAnsi="Garamond"/>
        </w:rPr>
        <w:t>dores durante o exercício das atividades, inclusive a terceiros.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7.3 – Manter as áreas das obras e/ou serviços ou de armazenamento e estocagem de materiais devidamente d</w:t>
      </w:r>
      <w:r>
        <w:rPr>
          <w:rFonts w:ascii="Garamond" w:hAnsi="Garamond"/>
        </w:rPr>
        <w:t>e</w:t>
      </w:r>
      <w:r>
        <w:rPr>
          <w:rFonts w:ascii="Garamond" w:hAnsi="Garamond"/>
        </w:rPr>
        <w:t>marcados, isoladas e vigiadas de forma a impedir o acesso de pessoas estranhas aos serviços.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7.4 - Paralisar os serviços quando constatado risco grave e iminente aos seus empregados e terceiros, em co</w:t>
      </w:r>
      <w:r>
        <w:rPr>
          <w:rFonts w:ascii="Garamond" w:hAnsi="Garamond"/>
        </w:rPr>
        <w:t>n</w:t>
      </w:r>
      <w:r>
        <w:rPr>
          <w:rFonts w:ascii="Garamond" w:hAnsi="Garamond"/>
        </w:rPr>
        <w:t>formidade com os parâmetros estabelecidos pela legislação vigente.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7.5 – Responder pelo integral cumprimento das leis vigentes no país, em especial quanto às obrigações trabalhi</w:t>
      </w:r>
      <w:r>
        <w:rPr>
          <w:rFonts w:ascii="Garamond" w:hAnsi="Garamond"/>
        </w:rPr>
        <w:t>s</w:t>
      </w:r>
      <w:r>
        <w:rPr>
          <w:rFonts w:ascii="Garamond" w:hAnsi="Garamond"/>
        </w:rPr>
        <w:t>tas, previdenciárias, fiscais, securitárias, comerciais, civis e criminais, relacionadas direta ou indiretamente ao o</w:t>
      </w:r>
      <w:r>
        <w:rPr>
          <w:rFonts w:ascii="Garamond" w:hAnsi="Garamond"/>
        </w:rPr>
        <w:t>b</w:t>
      </w:r>
      <w:r>
        <w:rPr>
          <w:rFonts w:ascii="Garamond" w:hAnsi="Garamond"/>
        </w:rPr>
        <w:t>jeto contratado, a partir da data de início do contrato.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7.6 – Responsabilizar-se por todos os danos e prejuízos de qualquer natureza, causados ao MUNICÍPIO e/ou terceiros, devido a sua ação ou omissão, ou de seus empregados, sub-contratados e prepostos, deco</w:t>
      </w:r>
      <w:r>
        <w:rPr>
          <w:rFonts w:ascii="Garamond" w:hAnsi="Garamond"/>
        </w:rPr>
        <w:t>r</w:t>
      </w:r>
      <w:r>
        <w:rPr>
          <w:rFonts w:ascii="Garamond" w:hAnsi="Garamond"/>
        </w:rPr>
        <w:t>rentes do objeto contratado, sem que a fiscalização exercida pelo MUNICÍPIO exclua ou atenue esta re</w:t>
      </w:r>
      <w:r>
        <w:rPr>
          <w:rFonts w:ascii="Garamond" w:hAnsi="Garamond"/>
        </w:rPr>
        <w:t>s</w:t>
      </w:r>
      <w:r>
        <w:rPr>
          <w:rFonts w:ascii="Garamond" w:hAnsi="Garamond"/>
        </w:rPr>
        <w:t>ponsabilidade.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7.7 – Permitir à fiscalização do MUNICÍPIO livre acesso, em qualquer época ou momento no local da obra.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7.8 - A CONTRATADA é responsável pela análise e estudo de todos os documentos fornecidos pelo MUNIC</w:t>
      </w:r>
      <w:r>
        <w:rPr>
          <w:rFonts w:ascii="Garamond" w:hAnsi="Garamond"/>
        </w:rPr>
        <w:t>Í</w:t>
      </w:r>
      <w:r>
        <w:rPr>
          <w:rFonts w:ascii="Garamond" w:hAnsi="Garamond"/>
        </w:rPr>
        <w:t>PIO para a execução do objeto contratado, não se admitindo, em nenhuma hipótese, a alegação de ignorância, defeito ou insuficiência de tais documentos.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7.9 - Não existirá qualquer vínculo contratual entre eventuais sub-contratados e o MUNICÍPIO, perante a qual o único responsável pelo cumprimento deste contrato será sempre a CONTRATADA.</w:t>
      </w:r>
    </w:p>
    <w:p w:rsidR="00872756" w:rsidRDefault="00872756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872756" w:rsidRDefault="00872756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872756" w:rsidRDefault="00872756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872756" w:rsidRDefault="00872756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872756" w:rsidRDefault="00872756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7.10 – Responsabilizar-se pelo fornecimento de energia elétrica e água no local da obra, caso houver n</w:t>
      </w:r>
      <w:r>
        <w:rPr>
          <w:rFonts w:ascii="Garamond" w:hAnsi="Garamond"/>
        </w:rPr>
        <w:t>e</w:t>
      </w:r>
      <w:r>
        <w:rPr>
          <w:rFonts w:ascii="Garamond" w:hAnsi="Garamond"/>
        </w:rPr>
        <w:t>cessidade, de acordo com as especificações exigidas pelos equipamentos, para o perfeito andamento do objeto deste Co</w:t>
      </w:r>
      <w:r>
        <w:rPr>
          <w:rFonts w:ascii="Garamond" w:hAnsi="Garamond"/>
        </w:rPr>
        <w:t>n</w:t>
      </w:r>
      <w:r>
        <w:rPr>
          <w:rFonts w:ascii="Garamond" w:hAnsi="Garamond"/>
        </w:rPr>
        <w:t>trato.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7.11 – Fica obrigado a aceitar, nas mesmas condições contratuais, os acréscimos ou supressões que se fizerem necessárias, até 25 % (vinte e cinco por cento) do valor inicial atualizado do contrato. </w:t>
      </w:r>
    </w:p>
    <w:p w:rsidR="003854ED" w:rsidRDefault="003854ED" w:rsidP="003854ED">
      <w:pPr>
        <w:spacing w:line="100" w:lineRule="atLeast"/>
        <w:jc w:val="both"/>
        <w:rPr>
          <w:rFonts w:ascii="Garamond" w:hAnsi="Garamond"/>
        </w:rPr>
      </w:pPr>
      <w:r>
        <w:rPr>
          <w:rFonts w:ascii="Garamond" w:hAnsi="Garamond"/>
        </w:rPr>
        <w:t>7.12 – Apresentar, sempre que exigidas pela CONTRATANTE, quaisquer documentos constantes das dispos</w:t>
      </w:r>
      <w:r>
        <w:rPr>
          <w:rFonts w:ascii="Garamond" w:hAnsi="Garamond"/>
        </w:rPr>
        <w:t>i</w:t>
      </w:r>
      <w:r>
        <w:rPr>
          <w:rFonts w:ascii="Garamond" w:hAnsi="Garamond"/>
        </w:rPr>
        <w:t>ções contidas no Decreto n.º 612 de 21/07/92 e Lei n.º 8.212/91, e demais legislações previdenciárias, bem c</w:t>
      </w:r>
      <w:r>
        <w:rPr>
          <w:rFonts w:ascii="Garamond" w:hAnsi="Garamond"/>
        </w:rPr>
        <w:t>o</w:t>
      </w:r>
      <w:r>
        <w:rPr>
          <w:rFonts w:ascii="Garamond" w:hAnsi="Garamond"/>
        </w:rPr>
        <w:t xml:space="preserve">mo, os demais documentos apresentados na licitação, caso o vencimento dos comprovantes apresentados no certame, seja anterior ao término da vigência desta contratação. 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7.13 - Observar a legislação trabalhista e previdenciária quanto ao pessoal empregado nos serviços de que trata este contrato de prestação de serviço de transporte escolar, sem qualquer ônus à CONTRATANTE.</w:t>
      </w:r>
    </w:p>
    <w:p w:rsidR="003854ED" w:rsidRDefault="003854ED" w:rsidP="003854ED">
      <w:pPr>
        <w:pStyle w:val="WW-Padro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>7.14 - Arcar com encargos trabalhistas, fiscais (ICMS e outros), previdenciários, comerciais, tributários, tarifas, fretes, seguros, transporte, materiais, combustível, motorista habilitado, mão-de-obra, peças, responsabilidade civil e outros resul</w:t>
      </w:r>
      <w:r>
        <w:rPr>
          <w:rFonts w:ascii="Garamond" w:hAnsi="Garamond"/>
          <w:sz w:val="22"/>
          <w:szCs w:val="24"/>
        </w:rPr>
        <w:softHyphen/>
        <w:t>tantes do contrato, bem como os riscos atinentes à atividade, inclusive quaisquer despesas, que venham a incidir no período de contratação.</w:t>
      </w:r>
    </w:p>
    <w:p w:rsidR="003854ED" w:rsidRDefault="003854ED" w:rsidP="003854ED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7.14.a - Entende-se por encargos os tributos (impostos, taxas), contribuições fiscais e parafiscais, em</w:t>
      </w:r>
      <w:r>
        <w:rPr>
          <w:rFonts w:ascii="Garamond" w:hAnsi="Garamond"/>
        </w:rPr>
        <w:t>o</w:t>
      </w:r>
      <w:r>
        <w:rPr>
          <w:rFonts w:ascii="Garamond" w:hAnsi="Garamond"/>
        </w:rPr>
        <w:t>lumentos, fornecimento de mão-de-obra especializada, os instituídos por leis sociais, administração, l</w:t>
      </w:r>
      <w:r>
        <w:rPr>
          <w:rFonts w:ascii="Garamond" w:hAnsi="Garamond"/>
        </w:rPr>
        <w:t>u</w:t>
      </w:r>
      <w:r>
        <w:rPr>
          <w:rFonts w:ascii="Garamond" w:hAnsi="Garamond"/>
        </w:rPr>
        <w:t>cros, máquinas e ferramental, transporte de material, de pessoal, estada, hospedagem, alimentação e qualquer despesa, acessória e/ou necessária, não especificada neste contrato.</w:t>
      </w:r>
    </w:p>
    <w:p w:rsidR="003854ED" w:rsidRDefault="003854ED" w:rsidP="003854ED">
      <w:pPr>
        <w:pStyle w:val="Corpodetexto2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7.15 - Cumprir fielmente o contrato, em compatibilidade com as obrigações assumidas.</w:t>
      </w:r>
    </w:p>
    <w:p w:rsidR="003854ED" w:rsidRDefault="003854ED" w:rsidP="003854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Garamond" w:hAnsi="Garamond"/>
        </w:rPr>
      </w:pPr>
      <w:r>
        <w:rPr>
          <w:rFonts w:ascii="Garamond" w:hAnsi="Garamond"/>
        </w:rPr>
        <w:t>7.16 - Assumir todas as responsabilidades inerentes à sua atividade inclusive despesas decorrentes de eve</w:t>
      </w:r>
      <w:r>
        <w:rPr>
          <w:rFonts w:ascii="Garamond" w:hAnsi="Garamond"/>
        </w:rPr>
        <w:t>n</w:t>
      </w:r>
      <w:r>
        <w:rPr>
          <w:rFonts w:ascii="Garamond" w:hAnsi="Garamond"/>
        </w:rPr>
        <w:t>tuais acidentes, abrangendo danos pessoais, multas e outros que venham a ocorrer durante a execução das obras, f</w:t>
      </w:r>
      <w:r>
        <w:rPr>
          <w:rFonts w:ascii="Garamond" w:hAnsi="Garamond"/>
        </w:rPr>
        <w:t>i</w:t>
      </w:r>
      <w:r>
        <w:rPr>
          <w:rFonts w:ascii="Garamond" w:hAnsi="Garamond"/>
        </w:rPr>
        <w:t>cando a CONTRATANTE isenta de qualquer responsabilidade ou indenização.</w:t>
      </w:r>
    </w:p>
    <w:p w:rsidR="003854ED" w:rsidRDefault="003854ED" w:rsidP="003854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Garamond" w:hAnsi="Garamond"/>
        </w:rPr>
      </w:pPr>
      <w:r>
        <w:rPr>
          <w:rFonts w:ascii="Garamond" w:hAnsi="Garamond"/>
        </w:rPr>
        <w:t>7.17 - Não poderá subcontratar ou transferir, total ou parcialmente, os serviços ora contratados.</w:t>
      </w:r>
    </w:p>
    <w:p w:rsidR="003854ED" w:rsidRDefault="003854ED" w:rsidP="003854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Garamond" w:hAnsi="Garamond"/>
        </w:rPr>
      </w:pPr>
      <w:r>
        <w:rPr>
          <w:rFonts w:ascii="Garamond" w:hAnsi="Garamond"/>
        </w:rPr>
        <w:t>7.18 - Arcar com todas as despesas neces</w:t>
      </w:r>
      <w:r>
        <w:rPr>
          <w:rFonts w:ascii="Garamond" w:hAnsi="Garamond"/>
        </w:rPr>
        <w:softHyphen/>
        <w:t>sárias à execução do objeto contratado.</w:t>
      </w:r>
    </w:p>
    <w:p w:rsidR="003854ED" w:rsidRDefault="003854ED" w:rsidP="003854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Garamond" w:hAnsi="Garamond"/>
        </w:rPr>
      </w:pPr>
      <w:r>
        <w:rPr>
          <w:rFonts w:ascii="Garamond" w:hAnsi="Garamond"/>
        </w:rPr>
        <w:t>7.19 - Prestar toda e qualquer informação sobre a prestação dos serviços.</w:t>
      </w:r>
    </w:p>
    <w:p w:rsidR="003854ED" w:rsidRDefault="003854ED" w:rsidP="003854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Garamond" w:hAnsi="Garamond"/>
        </w:rPr>
      </w:pPr>
      <w:r>
        <w:rPr>
          <w:rFonts w:ascii="Garamond" w:hAnsi="Garamond"/>
        </w:rPr>
        <w:t>7.20 - Responder pela qualidade, quantidade, validade, segurança e demais características dos serviços, bem como as observações às normas técnicas.</w:t>
      </w:r>
    </w:p>
    <w:p w:rsidR="003854ED" w:rsidRDefault="003854ED" w:rsidP="003854ED">
      <w:pPr>
        <w:pStyle w:val="Corpodetexto2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7.21 - Informar à Gerência de Infra-Estrutura e Desenvolvimento Econômico, qualquer mudança de e</w:t>
      </w:r>
      <w:r>
        <w:rPr>
          <w:rFonts w:ascii="Garamond" w:hAnsi="Garamond"/>
          <w:color w:val="auto"/>
        </w:rPr>
        <w:t>n</w:t>
      </w:r>
      <w:r>
        <w:rPr>
          <w:rFonts w:ascii="Garamond" w:hAnsi="Garamond"/>
          <w:color w:val="auto"/>
        </w:rPr>
        <w:t>dereço, telefone, fax ou outros.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CLÁUSULA OITAVA – OBRIGAÇÕES E DIREITOS DO MUNICÍPIO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Constituem obrigações e direitos do MUNICÍPIO: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8.1 – Fiscalizar os serviços da CONTRATADA;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8.2 – Aplicar as penalidades previstas em lei e no presente contrato;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8.3 – pagar à CONTRATADA o valor da(s) fatura(s) pela execução do objeto nos termos do presente Contrato nos prazos estipulados na Cláusula Quinta.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:rsidR="003854ED" w:rsidRDefault="003854ED" w:rsidP="003854ED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b/>
          <w:bCs/>
          <w:sz w:val="22"/>
        </w:rPr>
      </w:pPr>
      <w:r>
        <w:rPr>
          <w:rFonts w:ascii="Garamond" w:hAnsi="Garamond"/>
          <w:b/>
          <w:sz w:val="22"/>
        </w:rPr>
        <w:t>CLÁUSULA NONA -</w:t>
      </w:r>
      <w:r>
        <w:rPr>
          <w:rFonts w:ascii="Garamond" w:hAnsi="Garamond" w:cs="Times New Roman"/>
          <w:b/>
          <w:bCs/>
          <w:sz w:val="22"/>
        </w:rPr>
        <w:t>– DA DIREÇÃO E FISCALIZAÇÃO</w:t>
      </w:r>
    </w:p>
    <w:p w:rsidR="003854ED" w:rsidRDefault="003854ED" w:rsidP="003854ED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2"/>
        </w:rPr>
      </w:pPr>
      <w:r>
        <w:rPr>
          <w:rFonts w:ascii="Garamond" w:hAnsi="Garamond" w:cs="Times New Roman"/>
          <w:sz w:val="22"/>
        </w:rPr>
        <w:t>9.1 – As relações mútuas entre o CONTRATANTE e a CONTRATADA serão mantidas por intermédio da FISCALIZAÇÃO MUNICIPAL. De outra parte, as Ordens de Providências ou comunicações entre a FISC</w:t>
      </w:r>
      <w:r>
        <w:rPr>
          <w:rFonts w:ascii="Garamond" w:hAnsi="Garamond" w:cs="Times New Roman"/>
          <w:sz w:val="22"/>
        </w:rPr>
        <w:t>A</w:t>
      </w:r>
      <w:r>
        <w:rPr>
          <w:rFonts w:ascii="Garamond" w:hAnsi="Garamond" w:cs="Times New Roman"/>
          <w:sz w:val="22"/>
        </w:rPr>
        <w:t>LIZAÇÃO e a CONTRATADA, ou vice-versa, serão transmitidas por escrito, convenientemente numeradas, em 2 (duas) vias, uma das quais ficará em poder do transmitente, depois de visada pelo dest</w:t>
      </w:r>
      <w:r>
        <w:rPr>
          <w:rFonts w:ascii="Garamond" w:hAnsi="Garamond" w:cs="Times New Roman"/>
          <w:sz w:val="22"/>
        </w:rPr>
        <w:t>i</w:t>
      </w:r>
      <w:r>
        <w:rPr>
          <w:rFonts w:ascii="Garamond" w:hAnsi="Garamond" w:cs="Times New Roman"/>
          <w:sz w:val="22"/>
        </w:rPr>
        <w:t>natário, só assim produzindo seus efeitos.</w:t>
      </w:r>
    </w:p>
    <w:p w:rsidR="003854ED" w:rsidRDefault="003854ED" w:rsidP="003854ED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2"/>
        </w:rPr>
      </w:pPr>
      <w:r>
        <w:rPr>
          <w:rFonts w:ascii="Garamond" w:hAnsi="Garamond" w:cs="Times New Roman"/>
          <w:sz w:val="22"/>
        </w:rPr>
        <w:t>9.2 – A CONTRATADA é obrigada a facilitar meticulosa fiscalização dos depósitos de combustíveis de sua propriedade.</w:t>
      </w:r>
    </w:p>
    <w:p w:rsidR="003854ED" w:rsidRDefault="003854ED" w:rsidP="003854ED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2"/>
        </w:rPr>
      </w:pPr>
      <w:r>
        <w:rPr>
          <w:rFonts w:ascii="Garamond" w:hAnsi="Garamond" w:cs="Times New Roman"/>
          <w:sz w:val="22"/>
        </w:rPr>
        <w:t>9.3 – É assegurado à FISCALIZAÇÃO o direito de ordenar a suspensão do fornecimento, sem prejuízo das penalidades a que ficar sujeita a CONTRATADA e sem que esta tenha direito a qualquer indenização, no caso de não ser atendida dentro de 48 (quarenta e oito) horas, a contar da entrega da ordem de serviço corresponde</w:t>
      </w:r>
      <w:r>
        <w:rPr>
          <w:rFonts w:ascii="Garamond" w:hAnsi="Garamond" w:cs="Times New Roman"/>
          <w:sz w:val="22"/>
        </w:rPr>
        <w:t>n</w:t>
      </w:r>
      <w:r>
        <w:rPr>
          <w:rFonts w:ascii="Garamond" w:hAnsi="Garamond" w:cs="Times New Roman"/>
          <w:sz w:val="22"/>
        </w:rPr>
        <w:t>te, qualquer reclamação sobre defeito essencial em serviço executado.</w:t>
      </w:r>
    </w:p>
    <w:p w:rsidR="00872756" w:rsidRDefault="00872756" w:rsidP="003854ED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2"/>
        </w:rPr>
      </w:pPr>
    </w:p>
    <w:p w:rsidR="00872756" w:rsidRDefault="00872756" w:rsidP="003854ED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2"/>
        </w:rPr>
      </w:pPr>
    </w:p>
    <w:p w:rsidR="00872756" w:rsidRDefault="00872756" w:rsidP="003854ED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2"/>
        </w:rPr>
      </w:pPr>
    </w:p>
    <w:p w:rsidR="00872756" w:rsidRDefault="00872756" w:rsidP="003854ED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2"/>
        </w:rPr>
      </w:pPr>
    </w:p>
    <w:p w:rsidR="00872756" w:rsidRDefault="00872756" w:rsidP="003854ED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2"/>
        </w:rPr>
      </w:pPr>
    </w:p>
    <w:p w:rsidR="00872756" w:rsidRDefault="00872756" w:rsidP="003854ED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2"/>
        </w:rPr>
      </w:pPr>
    </w:p>
    <w:p w:rsidR="00872756" w:rsidRDefault="00872756" w:rsidP="003854ED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2"/>
        </w:rPr>
      </w:pPr>
    </w:p>
    <w:p w:rsidR="003854ED" w:rsidRDefault="003854ED" w:rsidP="003854ED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2"/>
        </w:rPr>
      </w:pPr>
      <w:r>
        <w:rPr>
          <w:rFonts w:ascii="Garamond" w:hAnsi="Garamond" w:cs="Times New Roman"/>
          <w:sz w:val="22"/>
        </w:rPr>
        <w:t>9.4 – A CONTRATADA obriga-se a retirar do local da prestação do fornecimento, imediatamente, após o rec</w:t>
      </w:r>
      <w:r>
        <w:rPr>
          <w:rFonts w:ascii="Garamond" w:hAnsi="Garamond" w:cs="Times New Roman"/>
          <w:sz w:val="22"/>
        </w:rPr>
        <w:t>e</w:t>
      </w:r>
      <w:r>
        <w:rPr>
          <w:rFonts w:ascii="Garamond" w:hAnsi="Garamond" w:cs="Times New Roman"/>
          <w:sz w:val="22"/>
        </w:rPr>
        <w:t>bimento da ordem de serviço correspondente, qualquer empregado, colaborador, profissional ou s</w:t>
      </w:r>
      <w:r>
        <w:rPr>
          <w:rFonts w:ascii="Garamond" w:hAnsi="Garamond" w:cs="Times New Roman"/>
          <w:sz w:val="22"/>
        </w:rPr>
        <w:t>u</w:t>
      </w:r>
      <w:r>
        <w:rPr>
          <w:rFonts w:ascii="Garamond" w:hAnsi="Garamond" w:cs="Times New Roman"/>
          <w:sz w:val="22"/>
        </w:rPr>
        <w:t>bordinado seu que, a critério da FISCALIZAÇÃO, venha a demonstrar conduta nociva, incapacidade técnica, ou mantiver atitude hostil para com os fiscais ou prepostos do CONTRATANTE.</w:t>
      </w:r>
    </w:p>
    <w:p w:rsidR="00A6704D" w:rsidRDefault="00A6704D" w:rsidP="003854ED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2"/>
        </w:rPr>
      </w:pP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CLÁUSULA DÉCIMA – QUESTÕES RELATIVAS AO MEIO AMBIENTE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10.1 – A CONTRATADA obriga-se a cumprir o disposto na legislação nacional, estadual e municipal relativa à proteção ambiental;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10.2 – A CONTRATADA deverá submeter-se a todas as medidas adotadas pelas autoridades com pod</w:t>
      </w:r>
      <w:r>
        <w:rPr>
          <w:rFonts w:ascii="Garamond" w:hAnsi="Garamond"/>
        </w:rPr>
        <w:t>e</w:t>
      </w:r>
      <w:r>
        <w:rPr>
          <w:rFonts w:ascii="Garamond" w:hAnsi="Garamond"/>
        </w:rPr>
        <w:t>res de fiscalização do meio ambiente, no âmbito das respectivas competências.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CLÁUSULA DÉCIMA PRIMEIRA - RECEBIMENTO DO OBJETO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11.1 Após a conclusão da execução do objeto do Contrato, a CONTRATADA, encaminhará ao MUN</w:t>
      </w:r>
      <w:r>
        <w:rPr>
          <w:rFonts w:ascii="Garamond" w:hAnsi="Garamond"/>
        </w:rPr>
        <w:t>I</w:t>
      </w:r>
      <w:r>
        <w:rPr>
          <w:rFonts w:ascii="Garamond" w:hAnsi="Garamond"/>
        </w:rPr>
        <w:t>CÍPIO, mediante protocolo, a comunicação escrita do término dos serviços.</w:t>
      </w:r>
    </w:p>
    <w:p w:rsidR="003854ED" w:rsidRDefault="003854ED" w:rsidP="003854ED">
      <w:pPr>
        <w:pStyle w:val="Corpodetexto2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11.2 - Com base na comunicação emitida pela CONTRATADA, o MUNICÍPIO realizará o recebimento da obra nos termos deste instrumento.</w:t>
      </w:r>
    </w:p>
    <w:p w:rsidR="003854ED" w:rsidRDefault="003854ED" w:rsidP="003854ED">
      <w:pPr>
        <w:pStyle w:val="Corpodetexto"/>
        <w:rPr>
          <w:rFonts w:ascii="Garamond" w:hAnsi="Garamond" w:cs="Times New Roman"/>
        </w:rPr>
      </w:pPr>
      <w:r>
        <w:rPr>
          <w:rFonts w:ascii="Garamond" w:hAnsi="Garamond" w:cs="Times New Roman"/>
        </w:rPr>
        <w:t>11.3 - O profissional do MUNICÍPIO, responsável pelo acompanhamento e fiscalização, fará o receb</w:t>
      </w:r>
      <w:r>
        <w:rPr>
          <w:rFonts w:ascii="Garamond" w:hAnsi="Garamond" w:cs="Times New Roman"/>
        </w:rPr>
        <w:t>i</w:t>
      </w:r>
      <w:r>
        <w:rPr>
          <w:rFonts w:ascii="Garamond" w:hAnsi="Garamond" w:cs="Times New Roman"/>
        </w:rPr>
        <w:t>mento provisório do objeto contratado dentro do prazo máximo de 5 (cinco) dias contados da data de comunicação escrita de seu término.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11.4 - Durante o período de 05 (cinco) dias da data de expedição do termo supra, a obra ficará sobre o</w:t>
      </w:r>
      <w:r>
        <w:rPr>
          <w:rFonts w:ascii="Garamond" w:hAnsi="Garamond"/>
        </w:rPr>
        <w:t>b</w:t>
      </w:r>
      <w:r>
        <w:rPr>
          <w:rFonts w:ascii="Garamond" w:hAnsi="Garamond"/>
        </w:rPr>
        <w:t>servação de modo a se verificar o cumprimento das exigências construtivas.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11.5 - Esgotado o prazo previsto na cláusula 11.4 e uma vez estando comprovada a adequação do objeto aos termos contratuais, a obra será recebida definitivamente pela fiscalização, designada pelo MUNIC</w:t>
      </w:r>
      <w:r>
        <w:rPr>
          <w:rFonts w:ascii="Garamond" w:hAnsi="Garamond"/>
        </w:rPr>
        <w:t>Í</w:t>
      </w:r>
      <w:r>
        <w:rPr>
          <w:rFonts w:ascii="Garamond" w:hAnsi="Garamond"/>
        </w:rPr>
        <w:t>PIO, mediante termo circunstanciado, assinado pelas partes.</w:t>
      </w:r>
    </w:p>
    <w:p w:rsidR="003854ED" w:rsidRDefault="003854ED" w:rsidP="003854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Garamond" w:hAnsi="Garamond"/>
        </w:rPr>
      </w:pPr>
      <w:r>
        <w:rPr>
          <w:rFonts w:ascii="Garamond" w:hAnsi="Garamond"/>
        </w:rPr>
        <w:t>11.6. O recebimento definitivo dos serviços não exime a CONTRATADA de responsabilidade pela pe</w:t>
      </w:r>
      <w:r>
        <w:rPr>
          <w:rFonts w:ascii="Garamond" w:hAnsi="Garamond"/>
        </w:rPr>
        <w:t>r</w:t>
      </w:r>
      <w:r>
        <w:rPr>
          <w:rFonts w:ascii="Garamond" w:hAnsi="Garamond"/>
        </w:rPr>
        <w:t>feição, qua</w:t>
      </w:r>
      <w:r>
        <w:rPr>
          <w:rFonts w:ascii="Garamond" w:hAnsi="Garamond"/>
        </w:rPr>
        <w:softHyphen/>
        <w:t>lidade, quantidades, segurança, compatibilidade com o fim a que se destinam e demais peculi</w:t>
      </w:r>
      <w:r>
        <w:rPr>
          <w:rFonts w:ascii="Garamond" w:hAnsi="Garamond"/>
        </w:rPr>
        <w:t>a</w:t>
      </w:r>
      <w:r>
        <w:rPr>
          <w:rFonts w:ascii="Garamond" w:hAnsi="Garamond"/>
        </w:rPr>
        <w:t>ridades dos mesmos.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3854ED" w:rsidRDefault="003854ED" w:rsidP="003854ED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b/>
          <w:bCs/>
          <w:sz w:val="22"/>
        </w:rPr>
      </w:pPr>
      <w:r>
        <w:rPr>
          <w:rFonts w:ascii="Garamond" w:hAnsi="Garamond" w:cs="Times New Roman"/>
          <w:b/>
          <w:bCs/>
          <w:sz w:val="22"/>
        </w:rPr>
        <w:t>CLÁUSULA DÉCIMA SEGUNDA –  RESPONSABILIDADE CIVIL</w:t>
      </w:r>
    </w:p>
    <w:p w:rsidR="003854ED" w:rsidRDefault="003854ED" w:rsidP="003854ED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b/>
          <w:bCs/>
          <w:sz w:val="22"/>
        </w:rPr>
      </w:pPr>
      <w:r>
        <w:rPr>
          <w:rFonts w:ascii="Garamond" w:hAnsi="Garamond" w:cs="Times New Roman"/>
          <w:sz w:val="22"/>
        </w:rPr>
        <w:t>12.1. A CONTRATADA é responsável pela indenização de dano causado aos veículos, servidores ou transpo</w:t>
      </w:r>
      <w:r>
        <w:rPr>
          <w:rFonts w:ascii="Garamond" w:hAnsi="Garamond" w:cs="Times New Roman"/>
          <w:sz w:val="22"/>
        </w:rPr>
        <w:t>r</w:t>
      </w:r>
      <w:r>
        <w:rPr>
          <w:rFonts w:ascii="Garamond" w:hAnsi="Garamond" w:cs="Times New Roman"/>
          <w:sz w:val="22"/>
        </w:rPr>
        <w:t>tados pelos veículos oficiais, decorrentes de ato ou omissão voluntária, negligência, imperícia ou imprudência praticados por empregados e colaboradores seus, com relação ao fornecimento de combustíveis, ficando asseg</w:t>
      </w:r>
      <w:r>
        <w:rPr>
          <w:rFonts w:ascii="Garamond" w:hAnsi="Garamond" w:cs="Times New Roman"/>
          <w:sz w:val="22"/>
        </w:rPr>
        <w:t>u</w:t>
      </w:r>
      <w:r>
        <w:rPr>
          <w:rFonts w:ascii="Garamond" w:hAnsi="Garamond" w:cs="Times New Roman"/>
          <w:sz w:val="22"/>
        </w:rPr>
        <w:t>rado o direito de regresso.</w:t>
      </w:r>
      <w:r>
        <w:rPr>
          <w:rFonts w:ascii="Garamond" w:hAnsi="Garamond" w:cs="Times New Roman"/>
          <w:b/>
          <w:bCs/>
          <w:sz w:val="22"/>
        </w:rPr>
        <w:t xml:space="preserve"> </w:t>
      </w:r>
    </w:p>
    <w:p w:rsidR="003854ED" w:rsidRDefault="003854ED" w:rsidP="003854ED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b/>
          <w:bCs/>
          <w:sz w:val="22"/>
        </w:rPr>
      </w:pPr>
    </w:p>
    <w:p w:rsidR="003854ED" w:rsidRDefault="003854ED" w:rsidP="003854ED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b/>
          <w:bCs/>
          <w:sz w:val="22"/>
        </w:rPr>
      </w:pPr>
      <w:r>
        <w:rPr>
          <w:rFonts w:ascii="Garamond" w:hAnsi="Garamond" w:cs="Times New Roman"/>
          <w:b/>
          <w:bCs/>
          <w:sz w:val="22"/>
        </w:rPr>
        <w:t>CLÁUSULA DÉCIMA TERCEIRA - DA DOTAÇÃO ORÇAMENTÁRIA</w:t>
      </w:r>
    </w:p>
    <w:p w:rsidR="003854ED" w:rsidRDefault="003854ED" w:rsidP="003854ED">
      <w:pPr>
        <w:jc w:val="both"/>
        <w:rPr>
          <w:rFonts w:ascii="Garamond" w:hAnsi="Garamond"/>
        </w:rPr>
      </w:pPr>
      <w:r>
        <w:rPr>
          <w:rFonts w:ascii="Garamond" w:hAnsi="Garamond"/>
        </w:rPr>
        <w:t>13.1. As despesas correrão por conta das seguintes dotações orçamentárias:</w:t>
      </w:r>
    </w:p>
    <w:p w:rsidR="003441DC" w:rsidRPr="003441DC" w:rsidRDefault="003441DC" w:rsidP="003441DC">
      <w:pPr>
        <w:ind w:firstLine="1418"/>
        <w:jc w:val="both"/>
        <w:rPr>
          <w:rFonts w:ascii="Times New Roman" w:hAnsi="Times New Roman"/>
        </w:rPr>
      </w:pPr>
    </w:p>
    <w:p w:rsidR="003441DC" w:rsidRPr="003441DC" w:rsidRDefault="003441DC" w:rsidP="003441DC">
      <w:pPr>
        <w:ind w:firstLine="1418"/>
        <w:jc w:val="both"/>
        <w:rPr>
          <w:rFonts w:ascii="Times New Roman" w:hAnsi="Times New Roman"/>
        </w:rPr>
      </w:pPr>
      <w:r w:rsidRPr="003441DC">
        <w:rPr>
          <w:rFonts w:ascii="Times New Roman" w:hAnsi="Times New Roman"/>
        </w:rPr>
        <w:t>04 – SECRETARIA DE EDUCAÇÃO, CULT. DESP, LAZER E TURISMO</w:t>
      </w:r>
    </w:p>
    <w:p w:rsidR="003441DC" w:rsidRPr="003441DC" w:rsidRDefault="003441DC" w:rsidP="003441DC">
      <w:pPr>
        <w:ind w:firstLine="1418"/>
        <w:jc w:val="both"/>
        <w:rPr>
          <w:rFonts w:ascii="Times New Roman" w:hAnsi="Times New Roman"/>
        </w:rPr>
      </w:pPr>
      <w:r w:rsidRPr="003441DC">
        <w:rPr>
          <w:rFonts w:ascii="Times New Roman" w:hAnsi="Times New Roman"/>
        </w:rPr>
        <w:t>02 – Coordenadoria de Educação</w:t>
      </w:r>
    </w:p>
    <w:p w:rsidR="003441DC" w:rsidRPr="003441DC" w:rsidRDefault="003441DC" w:rsidP="003441DC">
      <w:pPr>
        <w:ind w:firstLine="1418"/>
        <w:jc w:val="both"/>
        <w:rPr>
          <w:rFonts w:ascii="Times New Roman" w:hAnsi="Times New Roman"/>
        </w:rPr>
      </w:pPr>
      <w:r w:rsidRPr="003441DC">
        <w:rPr>
          <w:rFonts w:ascii="Times New Roman" w:hAnsi="Times New Roman"/>
        </w:rPr>
        <w:t>12361000472.038 – Man. Serv. Transporte Escolar</w:t>
      </w:r>
    </w:p>
    <w:p w:rsidR="003441DC" w:rsidRDefault="003441DC" w:rsidP="003441DC">
      <w:pPr>
        <w:ind w:firstLine="1418"/>
        <w:jc w:val="both"/>
        <w:rPr>
          <w:rFonts w:ascii="Times New Roman" w:hAnsi="Times New Roman"/>
        </w:rPr>
      </w:pPr>
      <w:r w:rsidRPr="003441DC">
        <w:rPr>
          <w:rFonts w:ascii="Times New Roman" w:hAnsi="Times New Roman"/>
        </w:rPr>
        <w:t>33903000.0000 – Material de Consumo(136)</w:t>
      </w:r>
    </w:p>
    <w:p w:rsidR="00872756" w:rsidRDefault="00872756" w:rsidP="003441DC">
      <w:pPr>
        <w:ind w:firstLine="1418"/>
        <w:jc w:val="both"/>
        <w:rPr>
          <w:rFonts w:ascii="Times New Roman" w:hAnsi="Times New Roman"/>
        </w:rPr>
      </w:pPr>
    </w:p>
    <w:p w:rsidR="003441DC" w:rsidRPr="003441DC" w:rsidRDefault="003441DC" w:rsidP="003441DC">
      <w:pPr>
        <w:ind w:firstLine="1418"/>
        <w:jc w:val="both"/>
        <w:rPr>
          <w:rFonts w:ascii="Times New Roman" w:hAnsi="Times New Roman"/>
        </w:rPr>
      </w:pPr>
      <w:r w:rsidRPr="003441DC">
        <w:rPr>
          <w:rFonts w:ascii="Times New Roman" w:hAnsi="Times New Roman"/>
        </w:rPr>
        <w:t xml:space="preserve">05 – SECRETARIA DE SAÚDE </w:t>
      </w:r>
    </w:p>
    <w:p w:rsidR="003441DC" w:rsidRPr="003441DC" w:rsidRDefault="003441DC" w:rsidP="003441DC">
      <w:pPr>
        <w:ind w:firstLine="1418"/>
        <w:jc w:val="both"/>
        <w:rPr>
          <w:rFonts w:ascii="Times New Roman" w:hAnsi="Times New Roman"/>
        </w:rPr>
      </w:pPr>
      <w:r w:rsidRPr="003441DC">
        <w:rPr>
          <w:rFonts w:ascii="Times New Roman" w:hAnsi="Times New Roman"/>
        </w:rPr>
        <w:t>02 – Coordenadoria de Saúde</w:t>
      </w:r>
    </w:p>
    <w:p w:rsidR="003441DC" w:rsidRPr="003441DC" w:rsidRDefault="003441DC" w:rsidP="003441DC">
      <w:pPr>
        <w:ind w:firstLine="1418"/>
        <w:jc w:val="both"/>
        <w:rPr>
          <w:rFonts w:ascii="Times New Roman" w:hAnsi="Times New Roman"/>
        </w:rPr>
      </w:pPr>
      <w:r w:rsidRPr="003441DC">
        <w:rPr>
          <w:rFonts w:ascii="Times New Roman" w:hAnsi="Times New Roman"/>
        </w:rPr>
        <w:t>04122000102.018 – Man. Dos Serv. Da Coord. De Saúde.</w:t>
      </w:r>
    </w:p>
    <w:p w:rsidR="003441DC" w:rsidRPr="003441DC" w:rsidRDefault="003441DC" w:rsidP="003441DC">
      <w:pPr>
        <w:ind w:firstLine="1418"/>
        <w:jc w:val="both"/>
        <w:rPr>
          <w:rFonts w:ascii="Times New Roman" w:hAnsi="Times New Roman"/>
        </w:rPr>
      </w:pPr>
      <w:r w:rsidRPr="003441DC">
        <w:rPr>
          <w:rFonts w:ascii="Times New Roman" w:hAnsi="Times New Roman"/>
        </w:rPr>
        <w:t>33903000.0000 – Material de Consumo(373)</w:t>
      </w:r>
    </w:p>
    <w:p w:rsidR="003441DC" w:rsidRPr="003441DC" w:rsidRDefault="003441DC" w:rsidP="003441DC">
      <w:pPr>
        <w:ind w:firstLine="1418"/>
        <w:jc w:val="both"/>
        <w:rPr>
          <w:rFonts w:ascii="Times New Roman" w:hAnsi="Times New Roman"/>
        </w:rPr>
      </w:pPr>
    </w:p>
    <w:p w:rsidR="003441DC" w:rsidRPr="003441DC" w:rsidRDefault="003441DC" w:rsidP="003441DC">
      <w:pPr>
        <w:ind w:firstLine="1418"/>
        <w:jc w:val="both"/>
        <w:rPr>
          <w:rFonts w:ascii="Times New Roman" w:hAnsi="Times New Roman"/>
        </w:rPr>
      </w:pPr>
      <w:r w:rsidRPr="003441DC">
        <w:rPr>
          <w:rFonts w:ascii="Times New Roman" w:hAnsi="Times New Roman"/>
        </w:rPr>
        <w:t>07 – SECRETARIA DE OBRAS E SERVIÇOS PÚBLICOS</w:t>
      </w:r>
    </w:p>
    <w:p w:rsidR="003441DC" w:rsidRPr="003441DC" w:rsidRDefault="003441DC" w:rsidP="003441DC">
      <w:pPr>
        <w:ind w:firstLine="1418"/>
        <w:jc w:val="both"/>
        <w:rPr>
          <w:rFonts w:ascii="Times New Roman" w:hAnsi="Times New Roman"/>
        </w:rPr>
      </w:pPr>
      <w:r w:rsidRPr="003441DC">
        <w:rPr>
          <w:rFonts w:ascii="Times New Roman" w:hAnsi="Times New Roman"/>
        </w:rPr>
        <w:lastRenderedPageBreak/>
        <w:t>02 – Coordenadoria de Serviços Interior</w:t>
      </w:r>
    </w:p>
    <w:p w:rsidR="003441DC" w:rsidRPr="003441DC" w:rsidRDefault="003441DC" w:rsidP="003441DC">
      <w:pPr>
        <w:ind w:firstLine="1418"/>
        <w:jc w:val="both"/>
        <w:rPr>
          <w:rFonts w:ascii="Times New Roman" w:hAnsi="Times New Roman"/>
        </w:rPr>
      </w:pPr>
      <w:r w:rsidRPr="003441DC">
        <w:rPr>
          <w:rFonts w:ascii="Times New Roman" w:hAnsi="Times New Roman"/>
        </w:rPr>
        <w:t>26782000992.093 – Man. Serv. Constr. e  Conservação de Estradas</w:t>
      </w:r>
    </w:p>
    <w:p w:rsidR="003441DC" w:rsidRDefault="003441DC" w:rsidP="003441DC">
      <w:pPr>
        <w:ind w:firstLine="1418"/>
        <w:jc w:val="both"/>
        <w:rPr>
          <w:rFonts w:ascii="Times New Roman" w:hAnsi="Times New Roman"/>
        </w:rPr>
      </w:pPr>
      <w:r w:rsidRPr="003441DC">
        <w:rPr>
          <w:rFonts w:ascii="Times New Roman" w:hAnsi="Times New Roman"/>
        </w:rPr>
        <w:t>33903000.0000 – Material de Consumo(304)</w:t>
      </w:r>
    </w:p>
    <w:p w:rsidR="003441DC" w:rsidRPr="003441DC" w:rsidRDefault="003441DC" w:rsidP="003441DC">
      <w:pPr>
        <w:ind w:firstLine="1418"/>
        <w:jc w:val="both"/>
        <w:rPr>
          <w:rFonts w:ascii="Times New Roman" w:hAnsi="Times New Roman"/>
        </w:rPr>
      </w:pP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CLÁUSULA DÉCIMA QUARTA - </w:t>
      </w:r>
      <w:r>
        <w:rPr>
          <w:rFonts w:ascii="Garamond" w:hAnsi="Garamond"/>
          <w:b/>
          <w:bCs/>
        </w:rPr>
        <w:t>RESPONSABILIDADE CIVIL,</w:t>
      </w:r>
      <w:r>
        <w:rPr>
          <w:rFonts w:ascii="Garamond" w:hAnsi="Garamond"/>
          <w:b/>
        </w:rPr>
        <w:t xml:space="preserve"> GARANTIA TÉCNICA E REP</w:t>
      </w:r>
      <w:r>
        <w:rPr>
          <w:rFonts w:ascii="Garamond" w:hAnsi="Garamond"/>
          <w:b/>
        </w:rPr>
        <w:t>A</w:t>
      </w:r>
      <w:r>
        <w:rPr>
          <w:rFonts w:ascii="Garamond" w:hAnsi="Garamond"/>
          <w:b/>
        </w:rPr>
        <w:t>RAÇÕES</w:t>
      </w:r>
    </w:p>
    <w:p w:rsidR="003854ED" w:rsidRDefault="003854ED" w:rsidP="003854ED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b/>
          <w:bCs/>
          <w:sz w:val="22"/>
        </w:rPr>
      </w:pPr>
      <w:r>
        <w:rPr>
          <w:rFonts w:ascii="Garamond" w:hAnsi="Garamond"/>
          <w:sz w:val="22"/>
        </w:rPr>
        <w:t xml:space="preserve">14.1 – </w:t>
      </w:r>
      <w:r>
        <w:rPr>
          <w:rFonts w:ascii="Garamond" w:hAnsi="Garamond" w:cs="Times New Roman"/>
          <w:sz w:val="22"/>
        </w:rPr>
        <w:t>A CONTRATADA é responsável pela indenização de dano causado aos veículos, servidores ou transpo</w:t>
      </w:r>
      <w:r>
        <w:rPr>
          <w:rFonts w:ascii="Garamond" w:hAnsi="Garamond" w:cs="Times New Roman"/>
          <w:sz w:val="22"/>
        </w:rPr>
        <w:t>r</w:t>
      </w:r>
      <w:r>
        <w:rPr>
          <w:rFonts w:ascii="Garamond" w:hAnsi="Garamond" w:cs="Times New Roman"/>
          <w:sz w:val="22"/>
        </w:rPr>
        <w:t>tados pelos veículos oficiais, decorrentes de ato ou omissão voluntária, negligência, imperícia ou imprudência praticados por empregados e colaboradores seus, com relação ao fornecimento de combustíveis, ficando asseg</w:t>
      </w:r>
      <w:r>
        <w:rPr>
          <w:rFonts w:ascii="Garamond" w:hAnsi="Garamond" w:cs="Times New Roman"/>
          <w:sz w:val="22"/>
        </w:rPr>
        <w:t>u</w:t>
      </w:r>
      <w:r>
        <w:rPr>
          <w:rFonts w:ascii="Garamond" w:hAnsi="Garamond" w:cs="Times New Roman"/>
          <w:sz w:val="22"/>
        </w:rPr>
        <w:t>rado o direito de regresso.</w:t>
      </w:r>
    </w:p>
    <w:p w:rsidR="003854ED" w:rsidRDefault="003854ED" w:rsidP="003854ED">
      <w:pPr>
        <w:pStyle w:val="Corpodetexto"/>
        <w:rPr>
          <w:rFonts w:ascii="Garamond" w:hAnsi="Garamond" w:cs="Times New Roman"/>
        </w:rPr>
      </w:pPr>
      <w:r>
        <w:rPr>
          <w:rFonts w:ascii="Garamond" w:hAnsi="Garamond" w:cs="Times New Roman"/>
        </w:rPr>
        <w:t>14.2 - Se a CONTRATADA não executar os reparos e/ou substituições, nos prazos que lhe forem dete</w:t>
      </w:r>
      <w:r>
        <w:rPr>
          <w:rFonts w:ascii="Garamond" w:hAnsi="Garamond" w:cs="Times New Roman"/>
        </w:rPr>
        <w:t>r</w:t>
      </w:r>
      <w:r>
        <w:rPr>
          <w:rFonts w:ascii="Garamond" w:hAnsi="Garamond" w:cs="Times New Roman"/>
        </w:rPr>
        <w:t>minados pelo MUNICÍPIO, este, se assim lhe convier, poderá mandar executá-los por conta e risco da CONTRATADA, por outras empresas, cobrando da CONTRATADA os respectivos custos.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3854ED" w:rsidRDefault="003854ED" w:rsidP="003854ED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b/>
          <w:bCs/>
          <w:sz w:val="22"/>
        </w:rPr>
      </w:pPr>
      <w:r>
        <w:rPr>
          <w:rFonts w:ascii="Garamond" w:hAnsi="Garamond" w:cs="Times New Roman"/>
          <w:b/>
          <w:bCs/>
          <w:sz w:val="22"/>
        </w:rPr>
        <w:t xml:space="preserve">CLÁUSULA </w:t>
      </w:r>
      <w:r>
        <w:rPr>
          <w:rFonts w:ascii="Garamond" w:hAnsi="Garamond" w:cs="Times New Roman"/>
          <w:b/>
          <w:sz w:val="22"/>
        </w:rPr>
        <w:t>DÉCIMA QUINTA</w:t>
      </w:r>
      <w:r>
        <w:rPr>
          <w:rFonts w:ascii="Garamond" w:hAnsi="Garamond" w:cs="Times New Roman"/>
          <w:b/>
          <w:bCs/>
          <w:sz w:val="22"/>
        </w:rPr>
        <w:t xml:space="preserve"> - DAS PENALIDADES E MULTAS</w:t>
      </w:r>
    </w:p>
    <w:p w:rsidR="003854ED" w:rsidRDefault="003854ED" w:rsidP="003854ED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2"/>
        </w:rPr>
      </w:pPr>
      <w:r>
        <w:rPr>
          <w:rFonts w:ascii="Garamond" w:hAnsi="Garamond" w:cs="Times New Roman"/>
          <w:sz w:val="22"/>
        </w:rPr>
        <w:t>15.1 - A CONTRATADA sujeita-se às seguintes penalidades, garantida a defesa prévia:</w:t>
      </w:r>
    </w:p>
    <w:p w:rsidR="003854ED" w:rsidRDefault="003854ED" w:rsidP="003854ED">
      <w:pPr>
        <w:pStyle w:val="NormalWeb"/>
        <w:spacing w:before="0" w:beforeAutospacing="0" w:after="0" w:afterAutospacing="0"/>
        <w:ind w:right="720"/>
        <w:jc w:val="both"/>
        <w:rPr>
          <w:rFonts w:ascii="Garamond" w:hAnsi="Garamond" w:cs="Times New Roman"/>
          <w:sz w:val="22"/>
        </w:rPr>
      </w:pPr>
      <w:r>
        <w:rPr>
          <w:rFonts w:ascii="Garamond" w:hAnsi="Garamond" w:cs="Times New Roman"/>
          <w:sz w:val="22"/>
        </w:rPr>
        <w:t>a) advertência, por escrito, sempre que ocorrerem pequenas irregularidades, segundo entendime</w:t>
      </w:r>
      <w:r>
        <w:rPr>
          <w:rFonts w:ascii="Garamond" w:hAnsi="Garamond" w:cs="Times New Roman"/>
          <w:sz w:val="22"/>
        </w:rPr>
        <w:t>n</w:t>
      </w:r>
      <w:r>
        <w:rPr>
          <w:rFonts w:ascii="Garamond" w:hAnsi="Garamond" w:cs="Times New Roman"/>
          <w:sz w:val="22"/>
        </w:rPr>
        <w:t>to da FISCALIZAÇÃO, para as quais haja concorrido;</w:t>
      </w:r>
    </w:p>
    <w:p w:rsidR="003854ED" w:rsidRDefault="003854ED" w:rsidP="003854ED">
      <w:pPr>
        <w:pStyle w:val="NormalWeb"/>
        <w:spacing w:before="0" w:beforeAutospacing="0" w:after="0" w:afterAutospacing="0"/>
        <w:ind w:right="720"/>
        <w:jc w:val="both"/>
        <w:rPr>
          <w:rFonts w:ascii="Garamond" w:hAnsi="Garamond" w:cs="Times New Roman"/>
          <w:sz w:val="22"/>
        </w:rPr>
      </w:pPr>
      <w:r>
        <w:rPr>
          <w:rFonts w:ascii="Garamond" w:hAnsi="Garamond" w:cs="Times New Roman"/>
          <w:sz w:val="22"/>
        </w:rPr>
        <w:t>b) multas sobre o valor total do contrato, no valor de:</w:t>
      </w:r>
    </w:p>
    <w:p w:rsidR="003854ED" w:rsidRDefault="003854ED" w:rsidP="003854ED">
      <w:pPr>
        <w:pStyle w:val="NormalWeb"/>
        <w:spacing w:before="0" w:beforeAutospacing="0" w:after="0" w:afterAutospacing="0"/>
        <w:ind w:left="1440" w:right="1440"/>
        <w:jc w:val="both"/>
        <w:rPr>
          <w:rFonts w:ascii="Garamond" w:hAnsi="Garamond" w:cs="Times New Roman"/>
          <w:sz w:val="22"/>
        </w:rPr>
      </w:pPr>
      <w:r>
        <w:rPr>
          <w:rFonts w:ascii="Garamond" w:hAnsi="Garamond" w:cs="Times New Roman"/>
          <w:sz w:val="22"/>
        </w:rPr>
        <w:t>10% nos casos de inexecução total ou execução imperfeita;</w:t>
      </w:r>
    </w:p>
    <w:p w:rsidR="003854ED" w:rsidRDefault="003854ED" w:rsidP="003854ED">
      <w:pPr>
        <w:pStyle w:val="NormalWeb"/>
        <w:spacing w:before="0" w:beforeAutospacing="0" w:after="0" w:afterAutospacing="0"/>
        <w:ind w:left="1440" w:right="1440"/>
        <w:jc w:val="both"/>
        <w:rPr>
          <w:rFonts w:ascii="Garamond" w:hAnsi="Garamond" w:cs="Times New Roman"/>
          <w:sz w:val="22"/>
        </w:rPr>
      </w:pPr>
      <w:r>
        <w:rPr>
          <w:rFonts w:ascii="Garamond" w:hAnsi="Garamond" w:cs="Times New Roman"/>
          <w:sz w:val="22"/>
        </w:rPr>
        <w:t>7% nos casos de execução parcial ou em desacordo com as especificações a s</w:t>
      </w:r>
      <w:r>
        <w:rPr>
          <w:rFonts w:ascii="Garamond" w:hAnsi="Garamond" w:cs="Times New Roman"/>
          <w:sz w:val="22"/>
        </w:rPr>
        <w:t>e</w:t>
      </w:r>
      <w:r>
        <w:rPr>
          <w:rFonts w:ascii="Garamond" w:hAnsi="Garamond" w:cs="Times New Roman"/>
          <w:sz w:val="22"/>
        </w:rPr>
        <w:t>rem seguidas;</w:t>
      </w:r>
    </w:p>
    <w:p w:rsidR="003854ED" w:rsidRDefault="003854ED" w:rsidP="003854ED">
      <w:pPr>
        <w:pStyle w:val="NormalWeb"/>
        <w:spacing w:before="0" w:beforeAutospacing="0" w:after="0" w:afterAutospacing="0"/>
        <w:ind w:left="1440" w:right="1440"/>
        <w:jc w:val="both"/>
        <w:rPr>
          <w:rFonts w:ascii="Garamond" w:hAnsi="Garamond" w:cs="Times New Roman"/>
          <w:sz w:val="22"/>
        </w:rPr>
      </w:pPr>
      <w:r>
        <w:rPr>
          <w:rFonts w:ascii="Garamond" w:hAnsi="Garamond" w:cs="Times New Roman"/>
          <w:sz w:val="22"/>
        </w:rPr>
        <w:t>5% por descumprimento de cláusula contratual ou descumprimento de norma de legislação pertinente;</w:t>
      </w:r>
    </w:p>
    <w:p w:rsidR="003854ED" w:rsidRDefault="003854ED" w:rsidP="003854ED">
      <w:pPr>
        <w:pStyle w:val="NormalWeb"/>
        <w:spacing w:before="0" w:beforeAutospacing="0" w:after="0" w:afterAutospacing="0"/>
        <w:ind w:left="1440" w:right="1440"/>
        <w:jc w:val="both"/>
        <w:rPr>
          <w:rFonts w:ascii="Garamond" w:hAnsi="Garamond" w:cs="Times New Roman"/>
          <w:sz w:val="22"/>
        </w:rPr>
      </w:pPr>
      <w:r>
        <w:rPr>
          <w:rFonts w:ascii="Garamond" w:hAnsi="Garamond" w:cs="Times New Roman"/>
          <w:sz w:val="22"/>
        </w:rPr>
        <w:t>1% ao dia em caso de atraso na entrega do serviço que exceder o prazo fixado no Edital para a conclusão do objeto do contrato ou por não solução de irreg</w:t>
      </w:r>
      <w:r>
        <w:rPr>
          <w:rFonts w:ascii="Garamond" w:hAnsi="Garamond" w:cs="Times New Roman"/>
          <w:sz w:val="22"/>
        </w:rPr>
        <w:t>u</w:t>
      </w:r>
      <w:r>
        <w:rPr>
          <w:rFonts w:ascii="Garamond" w:hAnsi="Garamond" w:cs="Times New Roman"/>
          <w:sz w:val="22"/>
        </w:rPr>
        <w:t>laridades de que tenha sido advertida.</w:t>
      </w:r>
    </w:p>
    <w:p w:rsidR="003854ED" w:rsidRDefault="003854ED" w:rsidP="003854ED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2"/>
        </w:rPr>
      </w:pPr>
      <w:r>
        <w:rPr>
          <w:rFonts w:ascii="Garamond" w:hAnsi="Garamond" w:cs="Times New Roman"/>
          <w:sz w:val="22"/>
        </w:rPr>
        <w:t xml:space="preserve">c) suspensão do direito de participar de licitações e contratos com a Administração por até 2 (dois) anos; e </w:t>
      </w:r>
    </w:p>
    <w:p w:rsidR="003854ED" w:rsidRDefault="003854ED" w:rsidP="003854ED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2"/>
        </w:rPr>
      </w:pPr>
      <w:r>
        <w:rPr>
          <w:rFonts w:ascii="Garamond" w:hAnsi="Garamond" w:cs="Times New Roman"/>
          <w:sz w:val="22"/>
        </w:rPr>
        <w:t>d) declaração de inidoneidade para licitar ou contratar com a Administração Pública, ressalvado o direito de def</w:t>
      </w:r>
      <w:r>
        <w:rPr>
          <w:rFonts w:ascii="Garamond" w:hAnsi="Garamond" w:cs="Times New Roman"/>
          <w:sz w:val="22"/>
        </w:rPr>
        <w:t>e</w:t>
      </w:r>
      <w:r>
        <w:rPr>
          <w:rFonts w:ascii="Garamond" w:hAnsi="Garamond" w:cs="Times New Roman"/>
          <w:sz w:val="22"/>
        </w:rPr>
        <w:t>sa.</w:t>
      </w:r>
    </w:p>
    <w:p w:rsidR="003854ED" w:rsidRDefault="003854ED" w:rsidP="003854ED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b/>
          <w:sz w:val="22"/>
        </w:rPr>
      </w:pP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CLÁUSULA DÉCIMA SEXTA - RESCISÃO</w:t>
      </w:r>
    </w:p>
    <w:p w:rsidR="003854ED" w:rsidRDefault="003854ED" w:rsidP="003854ED">
      <w:pPr>
        <w:pStyle w:val="NormalWeb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16.1. A CONTRATADA reconhece os direitos do CONTRATANTE, previstos no art. 77 da Lei 8.666/93, em caso de rescisão administrativa.</w:t>
      </w:r>
    </w:p>
    <w:p w:rsidR="003854ED" w:rsidRDefault="003854ED" w:rsidP="003854ED">
      <w:pPr>
        <w:pStyle w:val="NormalWeb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16.2. Este contrato poderá ser rescindido pelas seguintes formas:</w:t>
      </w:r>
    </w:p>
    <w:p w:rsidR="003854ED" w:rsidRDefault="003854ED" w:rsidP="003854ED">
      <w:pPr>
        <w:pStyle w:val="NormalWeb"/>
        <w:spacing w:before="0" w:beforeAutospacing="0" w:after="0" w:afterAutospacing="0"/>
        <w:ind w:left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a) por ato unilateral do CONTRATANTE nos casos dos incisos I a XII e XVII do art. 78 da Lei 8.666/93;</w:t>
      </w:r>
    </w:p>
    <w:p w:rsidR="003854ED" w:rsidRDefault="003854ED" w:rsidP="003854ED">
      <w:pPr>
        <w:pStyle w:val="NormalWeb"/>
        <w:spacing w:before="0" w:beforeAutospacing="0" w:after="0" w:afterAutospacing="0"/>
        <w:ind w:left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b) amigavelmente, por acordo entre as partes, reduzido a termo no processo de licitação, desde que haja conveniência para a Administração; </w:t>
      </w:r>
    </w:p>
    <w:p w:rsidR="003854ED" w:rsidRDefault="003854ED" w:rsidP="003854ED">
      <w:pPr>
        <w:pStyle w:val="NormalWeb"/>
        <w:spacing w:before="0" w:beforeAutospacing="0" w:after="0" w:afterAutospacing="0"/>
        <w:ind w:left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c) judicialmente, nos termos da legislação.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16.3. – São motivos ensejadores da rescisão do presente contrato: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I - o não cumprimento ou o cumprimento irregular de quaisquer das cláusulas estipuladas neste contrato;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II - a prática de qualquer ato que se considere incompatível com o objeto aqui contratado;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III - a infração de qualquer disposição legal;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IV - a má qualidade de materiais, serviços e de mão de obra empregados na execução do objeto contrat</w:t>
      </w:r>
      <w:r>
        <w:rPr>
          <w:rFonts w:ascii="Garamond" w:hAnsi="Garamond"/>
        </w:rPr>
        <w:t>a</w:t>
      </w:r>
      <w:r>
        <w:rPr>
          <w:rFonts w:ascii="Garamond" w:hAnsi="Garamond"/>
        </w:rPr>
        <w:t>do;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V – a incidência de qualquer das hipóteses previstas no art. 78 da Lei nº 8.666/93.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16.4 – Será aplicada a parte culpada uma multa correspondente a 10% (dez por cento) do valor total do contrato, além de sujeitar-se à reparação de danos eventualmente experimentados pela parte inocente e as demais penal</w:t>
      </w:r>
      <w:r>
        <w:rPr>
          <w:rFonts w:ascii="Garamond" w:hAnsi="Garamond"/>
        </w:rPr>
        <w:t>i</w:t>
      </w:r>
      <w:r>
        <w:rPr>
          <w:rFonts w:ascii="Garamond" w:hAnsi="Garamond"/>
        </w:rPr>
        <w:t>dades previstas em lei.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16.5 - As eventuais multas aplicadas por força do disposto nesta cláusula, não terão caráter compensatório, mas simplesmente moratório e portanto não eximem a CONTRATADA da reparação de possíveis danos, perdas ou prejuízos que os seus atos venham a acarretar, nem impedem a declaração de rescisão do pacto em apreço.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16.6 - Os valores pertinentes às multas aplicadas, serão descontados dos créditos a que a CONTRATADA tiver direito ou cobrados judicialmente.</w:t>
      </w:r>
    </w:p>
    <w:p w:rsidR="00F5376D" w:rsidRDefault="00F5376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CLÁUSULA DÉCIMA SÉTIMA - DISPOSIÇÕES GERAIS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17.1 - Obriga-se a CONTRATADA a providenciar imediatamente toda a documentação que se fizer n</w:t>
      </w:r>
      <w:r>
        <w:rPr>
          <w:rFonts w:ascii="Garamond" w:hAnsi="Garamond"/>
        </w:rPr>
        <w:t>e</w:t>
      </w:r>
      <w:r>
        <w:rPr>
          <w:rFonts w:ascii="Garamond" w:hAnsi="Garamond"/>
        </w:rPr>
        <w:t>cessário.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17.2 - O MUNICÍPIO reserva-se no direito de paralisar ou suspender a qualquer tempo e execução do objeto contratado, mediante o pagamento único e exclusivo da parte já executada.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17.3 - O MUNICÍPIO reserva-se, ainda, no direito de recusar todo e qualquer bem e serviço que não atendam as especificações, ou sejam, consideradas inadequados pela fiscalização.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17.4 - A CONTRATADA assume integral responsabilidade pelos danos que causar ao MUNICÍPIO ou a terce</w:t>
      </w:r>
      <w:r>
        <w:rPr>
          <w:rFonts w:ascii="Garamond" w:hAnsi="Garamond"/>
        </w:rPr>
        <w:t>i</w:t>
      </w:r>
      <w:r>
        <w:rPr>
          <w:rFonts w:ascii="Garamond" w:hAnsi="Garamond"/>
        </w:rPr>
        <w:t>ros, por si ou por seus sucessores e representantes na execução do objeto contratado, isentando o MUNICÍPIO de toda e qualquer reclamação que possa surgir em decorrência do mesmo.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17.5 - A CONTRATADA será a única responsável para com seus empregados e auxiliares, no que consi</w:t>
      </w:r>
      <w:r>
        <w:rPr>
          <w:rFonts w:ascii="Garamond" w:hAnsi="Garamond"/>
        </w:rPr>
        <w:t>s</w:t>
      </w:r>
      <w:r>
        <w:rPr>
          <w:rFonts w:ascii="Garamond" w:hAnsi="Garamond"/>
        </w:rPr>
        <w:t>te ao cumprimento da legislação trabalhista, previdência social, seguro de acidentes do trabalho ou quai</w:t>
      </w:r>
      <w:r>
        <w:rPr>
          <w:rFonts w:ascii="Garamond" w:hAnsi="Garamond"/>
        </w:rPr>
        <w:t>s</w:t>
      </w:r>
      <w:r>
        <w:rPr>
          <w:rFonts w:ascii="Garamond" w:hAnsi="Garamond"/>
        </w:rPr>
        <w:t>quer outros encargos previstos em Lei, em especial no que diz respeito às normas de segurança do trab</w:t>
      </w:r>
      <w:r>
        <w:rPr>
          <w:rFonts w:ascii="Garamond" w:hAnsi="Garamond"/>
        </w:rPr>
        <w:t>a</w:t>
      </w:r>
      <w:r>
        <w:rPr>
          <w:rFonts w:ascii="Garamond" w:hAnsi="Garamond"/>
        </w:rPr>
        <w:t>lho, previstas na legislação, sendo que o seu descumprimento poderá motivar a aplicação de multas por parte do MUNICÍPIO ou rescisão contratual com a aplicação das sanções cabíveis.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17.6 - Fica expressamente vedada a sub-contratação, sem prévia, expressa e escrita autorização do M</w:t>
      </w:r>
      <w:r>
        <w:rPr>
          <w:rFonts w:ascii="Garamond" w:hAnsi="Garamond"/>
        </w:rPr>
        <w:t>U</w:t>
      </w:r>
      <w:r>
        <w:rPr>
          <w:rFonts w:ascii="Garamond" w:hAnsi="Garamond"/>
        </w:rPr>
        <w:t>NICÍPIO.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17.7 - O CONTRATADO, por imperativo de ordem e segurança, proverá a sinalização necessária nos locais onde será executada a obra.</w:t>
      </w:r>
    </w:p>
    <w:p w:rsidR="00A6704D" w:rsidRDefault="00A6704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CLÁUSULA DÉCIMA OITAVA – TOLERÂNCIA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18.1 - Se qualquer das partes contratantes, em benefício da outra permitir, mesmo por omissões, a ino</w:t>
      </w:r>
      <w:r>
        <w:rPr>
          <w:rFonts w:ascii="Garamond" w:hAnsi="Garamond"/>
        </w:rPr>
        <w:t>b</w:t>
      </w:r>
      <w:r>
        <w:rPr>
          <w:rFonts w:ascii="Garamond" w:hAnsi="Garamond"/>
        </w:rPr>
        <w:t>servância no todo ou em parte, de qualquer dos itens e condições deste Contrato e/ou de seus Anexos, tal fato não poderá liberar, desonerar ou de qualquer forma afetar ou prejudicar esses mesmos itens e condições, os quais perman</w:t>
      </w:r>
      <w:r>
        <w:rPr>
          <w:rFonts w:ascii="Garamond" w:hAnsi="Garamond"/>
        </w:rPr>
        <w:t>e</w:t>
      </w:r>
      <w:r>
        <w:rPr>
          <w:rFonts w:ascii="Garamond" w:hAnsi="Garamond"/>
        </w:rPr>
        <w:t>cerão inalterados, como se nenhuma tolerância houvesse ocorrido.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CLÁUSULA DÉCIMA NONA - FORO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19.1 - Elegem as partes contratantes o Foro da cidade e comarca de </w:t>
      </w:r>
      <w:r w:rsidR="009555A9">
        <w:rPr>
          <w:rFonts w:ascii="Garamond" w:hAnsi="Garamond"/>
        </w:rPr>
        <w:t>Tapera</w:t>
      </w:r>
      <w:r>
        <w:rPr>
          <w:rFonts w:ascii="Garamond" w:hAnsi="Garamond"/>
        </w:rPr>
        <w:t>, RS, para dirimir todas e quaisquer controvérsias oriundas deste Contrato, renunciando expressamente a qualquer outro, por mais privilegiado que seja.</w:t>
      </w:r>
    </w:p>
    <w:p w:rsidR="003854ED" w:rsidRDefault="003854ED" w:rsidP="003854ED">
      <w:pPr>
        <w:jc w:val="both"/>
        <w:rPr>
          <w:rFonts w:ascii="Garamond" w:hAnsi="Garamond"/>
        </w:rPr>
      </w:pP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E, por assim estarem justas e contratadas, as partes, por seus representantes legais, as</w:t>
      </w:r>
      <w:r w:rsidR="00740194">
        <w:rPr>
          <w:rFonts w:ascii="Garamond" w:hAnsi="Garamond"/>
        </w:rPr>
        <w:t>sinam o presente Contrato, em 03</w:t>
      </w:r>
      <w:r>
        <w:rPr>
          <w:rFonts w:ascii="Garamond" w:hAnsi="Garamond"/>
        </w:rPr>
        <w:t xml:space="preserve"> (</w:t>
      </w:r>
      <w:r w:rsidR="00740194">
        <w:rPr>
          <w:rFonts w:ascii="Garamond" w:hAnsi="Garamond"/>
        </w:rPr>
        <w:t>três</w:t>
      </w:r>
      <w:r>
        <w:rPr>
          <w:rFonts w:ascii="Garamond" w:hAnsi="Garamond"/>
        </w:rPr>
        <w:t xml:space="preserve">) vias de igual forma, teor e valor, </w:t>
      </w:r>
      <w:r>
        <w:rPr>
          <w:rFonts w:ascii="Garamond" w:hAnsi="Garamond"/>
          <w:szCs w:val="22"/>
        </w:rPr>
        <w:t>produzindo desde logo seus jurídicos e legais efe</w:t>
      </w:r>
      <w:r>
        <w:rPr>
          <w:rFonts w:ascii="Garamond" w:hAnsi="Garamond"/>
          <w:szCs w:val="22"/>
        </w:rPr>
        <w:t>i</w:t>
      </w:r>
      <w:r>
        <w:rPr>
          <w:rFonts w:ascii="Garamond" w:hAnsi="Garamond"/>
          <w:szCs w:val="22"/>
        </w:rPr>
        <w:t>tos</w:t>
      </w:r>
      <w:r>
        <w:rPr>
          <w:rFonts w:ascii="Garamond" w:hAnsi="Garamond"/>
        </w:rPr>
        <w:t>, perante as testemunhas abaixo-assinados, a tudo presentes.</w:t>
      </w:r>
    </w:p>
    <w:p w:rsidR="003854ED" w:rsidRDefault="009555A9" w:rsidP="003854ED">
      <w:pPr>
        <w:autoSpaceDE w:val="0"/>
        <w:autoSpaceDN w:val="0"/>
        <w:adjustRightInd w:val="0"/>
        <w:jc w:val="right"/>
        <w:rPr>
          <w:rFonts w:ascii="Garamond" w:hAnsi="Garamond"/>
        </w:rPr>
      </w:pPr>
      <w:r>
        <w:rPr>
          <w:rFonts w:ascii="Garamond" w:hAnsi="Garamond"/>
        </w:rPr>
        <w:t>S</w:t>
      </w:r>
      <w:r w:rsidR="00637388">
        <w:rPr>
          <w:rFonts w:ascii="Garamond" w:hAnsi="Garamond"/>
        </w:rPr>
        <w:t>e</w:t>
      </w:r>
      <w:r>
        <w:rPr>
          <w:rFonts w:ascii="Garamond" w:hAnsi="Garamond"/>
        </w:rPr>
        <w:t>lbach</w:t>
      </w:r>
      <w:r w:rsidR="003441DC">
        <w:rPr>
          <w:rFonts w:ascii="Garamond" w:hAnsi="Garamond"/>
        </w:rPr>
        <w:t xml:space="preserve">, RS, </w:t>
      </w:r>
      <w:r w:rsidR="006F7891">
        <w:rPr>
          <w:rFonts w:ascii="Garamond" w:hAnsi="Garamond"/>
        </w:rPr>
        <w:t>21</w:t>
      </w:r>
      <w:r w:rsidR="003441DC">
        <w:rPr>
          <w:rFonts w:ascii="Garamond" w:hAnsi="Garamond"/>
        </w:rPr>
        <w:t xml:space="preserve"> de julho de 2014</w:t>
      </w:r>
    </w:p>
    <w:p w:rsidR="003854ED" w:rsidRDefault="003854ED" w:rsidP="003854ED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423491" w:rsidRDefault="00423491" w:rsidP="003854ED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2"/>
        </w:rPr>
      </w:pPr>
    </w:p>
    <w:p w:rsidR="00423491" w:rsidRDefault="00423491" w:rsidP="00423491">
      <w:pPr>
        <w:pStyle w:val="NormalWeb"/>
        <w:spacing w:before="0" w:beforeAutospacing="0" w:after="0" w:afterAutospacing="0"/>
        <w:jc w:val="right"/>
        <w:rPr>
          <w:rFonts w:ascii="Garamond" w:hAnsi="Garamond"/>
        </w:rPr>
      </w:pPr>
      <w:r w:rsidRPr="003441DC">
        <w:rPr>
          <w:rFonts w:ascii="Garamond" w:hAnsi="Garamond"/>
          <w:b/>
        </w:rPr>
        <w:t>MUNICÍPIO DE SELBACH, RS</w:t>
      </w:r>
      <w:r>
        <w:rPr>
          <w:rFonts w:ascii="Garamond" w:hAnsi="Garamond"/>
        </w:rPr>
        <w:t xml:space="preserve">, </w:t>
      </w:r>
    </w:p>
    <w:p w:rsidR="00423491" w:rsidRDefault="00423491" w:rsidP="00423491">
      <w:pPr>
        <w:pStyle w:val="NormalWeb"/>
        <w:spacing w:before="0" w:beforeAutospacing="0" w:after="0" w:afterAutospacing="0"/>
        <w:jc w:val="right"/>
        <w:rPr>
          <w:rFonts w:ascii="Garamond" w:hAnsi="Garamond"/>
        </w:rPr>
      </w:pPr>
      <w:r w:rsidRPr="00EA3086">
        <w:rPr>
          <w:rFonts w:ascii="Garamond" w:hAnsi="Garamond"/>
          <w:b/>
        </w:rPr>
        <w:t>PREFEITURA MUNICIPAL DE SELBACH</w:t>
      </w:r>
      <w:r>
        <w:rPr>
          <w:rFonts w:ascii="Garamond" w:hAnsi="Garamond"/>
        </w:rPr>
        <w:t xml:space="preserve">, </w:t>
      </w:r>
      <w:r w:rsidRPr="00EA3086">
        <w:rPr>
          <w:rFonts w:ascii="Garamond" w:hAnsi="Garamond"/>
          <w:b/>
        </w:rPr>
        <w:t>RS</w:t>
      </w:r>
      <w:r>
        <w:rPr>
          <w:rFonts w:ascii="Garamond" w:hAnsi="Garamond"/>
        </w:rPr>
        <w:t xml:space="preserve">, </w:t>
      </w:r>
    </w:p>
    <w:p w:rsidR="00423491" w:rsidRDefault="00423491" w:rsidP="00423491">
      <w:pPr>
        <w:pStyle w:val="NormalWeb"/>
        <w:spacing w:before="0" w:beforeAutospacing="0" w:after="0" w:afterAutospacing="0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Prefeito Municipal SÉRGIO ADEMIR KUHN </w:t>
      </w:r>
    </w:p>
    <w:p w:rsidR="00423491" w:rsidRDefault="00423491" w:rsidP="003854ED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</w:p>
    <w:p w:rsidR="00423491" w:rsidRDefault="00423491" w:rsidP="003854ED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r w:rsidRPr="00EA3086">
        <w:rPr>
          <w:rFonts w:ascii="Garamond" w:hAnsi="Garamond"/>
          <w:b/>
        </w:rPr>
        <w:t xml:space="preserve">COOPERATIVA </w:t>
      </w:r>
      <w:r w:rsidR="00872756">
        <w:rPr>
          <w:rFonts w:ascii="Garamond" w:hAnsi="Garamond"/>
          <w:b/>
        </w:rPr>
        <w:t>TRIT</w:t>
      </w:r>
      <w:r w:rsidRPr="00EA3086">
        <w:rPr>
          <w:rFonts w:ascii="Garamond" w:hAnsi="Garamond"/>
          <w:b/>
        </w:rPr>
        <w:t>ÍCOLA TAPERENSE LTDA. COTRISOJA</w:t>
      </w:r>
      <w:r>
        <w:rPr>
          <w:rFonts w:ascii="Garamond" w:hAnsi="Garamond"/>
        </w:rPr>
        <w:t>.</w:t>
      </w:r>
    </w:p>
    <w:p w:rsidR="00423491" w:rsidRDefault="00423491" w:rsidP="003854ED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Presidente  CRISTIANO SCHER </w:t>
      </w:r>
    </w:p>
    <w:p w:rsidR="00423491" w:rsidRDefault="00423491" w:rsidP="003854ED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2"/>
        </w:rPr>
      </w:pPr>
      <w:r>
        <w:rPr>
          <w:rFonts w:ascii="Garamond" w:hAnsi="Garamond"/>
          <w:b/>
        </w:rPr>
        <w:t>CONTRATADA</w:t>
      </w:r>
    </w:p>
    <w:p w:rsidR="003854ED" w:rsidRDefault="003854ED" w:rsidP="003854ED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2"/>
        </w:rPr>
      </w:pPr>
      <w:r>
        <w:rPr>
          <w:rFonts w:ascii="Garamond" w:hAnsi="Garamond" w:cs="Times New Roman"/>
          <w:sz w:val="22"/>
        </w:rPr>
        <w:t> </w:t>
      </w:r>
    </w:p>
    <w:p w:rsidR="003854ED" w:rsidRDefault="003854ED" w:rsidP="003854ED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2"/>
        </w:rPr>
      </w:pPr>
      <w:r>
        <w:rPr>
          <w:rFonts w:ascii="Garamond" w:hAnsi="Garamond" w:cs="Times New Roman"/>
          <w:sz w:val="22"/>
        </w:rPr>
        <w:t>Visto:</w:t>
      </w:r>
    </w:p>
    <w:p w:rsidR="003854ED" w:rsidRPr="00423491" w:rsidRDefault="00423491" w:rsidP="003854ED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b/>
          <w:sz w:val="22"/>
        </w:rPr>
      </w:pPr>
      <w:r w:rsidRPr="00423491">
        <w:rPr>
          <w:rFonts w:ascii="Garamond" w:hAnsi="Garamond" w:cs="Times New Roman"/>
          <w:b/>
          <w:sz w:val="22"/>
        </w:rPr>
        <w:t>VOLNEI SCHNEIDER</w:t>
      </w:r>
    </w:p>
    <w:p w:rsidR="003854ED" w:rsidRDefault="003854ED" w:rsidP="003854ED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2"/>
        </w:rPr>
      </w:pPr>
      <w:r>
        <w:rPr>
          <w:rFonts w:ascii="Garamond" w:hAnsi="Garamond" w:cs="Times New Roman"/>
          <w:sz w:val="22"/>
        </w:rPr>
        <w:t xml:space="preserve">Assessor Jurídico – </w:t>
      </w:r>
      <w:r w:rsidR="00423491">
        <w:rPr>
          <w:rFonts w:ascii="Garamond" w:hAnsi="Garamond" w:cs="Times New Roman"/>
          <w:sz w:val="22"/>
        </w:rPr>
        <w:t>OAB.RS 34.861</w:t>
      </w:r>
    </w:p>
    <w:p w:rsidR="003854ED" w:rsidRDefault="003854ED" w:rsidP="003854ED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2"/>
        </w:rPr>
      </w:pPr>
    </w:p>
    <w:p w:rsidR="003854ED" w:rsidRDefault="003854ED" w:rsidP="003854ED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2"/>
        </w:rPr>
      </w:pPr>
      <w:r>
        <w:rPr>
          <w:rFonts w:ascii="Garamond" w:hAnsi="Garamond" w:cs="Times New Roman"/>
          <w:sz w:val="22"/>
        </w:rPr>
        <w:t>Testemunhas:</w:t>
      </w:r>
    </w:p>
    <w:p w:rsidR="00423491" w:rsidRDefault="00423491" w:rsidP="003854ED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2"/>
        </w:rPr>
      </w:pPr>
    </w:p>
    <w:p w:rsidR="003854ED" w:rsidRDefault="003854ED" w:rsidP="00F5376D">
      <w:pPr>
        <w:pStyle w:val="NormalWeb"/>
        <w:spacing w:before="0" w:beforeAutospacing="0" w:after="0" w:afterAutospacing="0"/>
        <w:jc w:val="both"/>
      </w:pPr>
      <w:r>
        <w:rPr>
          <w:rFonts w:ascii="Garamond" w:hAnsi="Garamond" w:cs="Times New Roman"/>
          <w:sz w:val="22"/>
        </w:rPr>
        <w:t>1._______________________________</w:t>
      </w:r>
      <w:r>
        <w:rPr>
          <w:rFonts w:ascii="Garamond" w:hAnsi="Garamond" w:cs="Times New Roman"/>
          <w:sz w:val="22"/>
        </w:rPr>
        <w:tab/>
      </w:r>
      <w:r>
        <w:rPr>
          <w:rFonts w:ascii="Garamond" w:hAnsi="Garamond" w:cs="Times New Roman"/>
          <w:sz w:val="22"/>
        </w:rPr>
        <w:tab/>
        <w:t>2._______________________________</w:t>
      </w:r>
    </w:p>
    <w:sectPr w:rsidR="003854ED" w:rsidSect="00B8352B">
      <w:footerReference w:type="even" r:id="rId8"/>
      <w:footerReference w:type="default" r:id="rId9"/>
      <w:footerReference w:type="first" r:id="rId10"/>
      <w:pgSz w:w="11907" w:h="16840" w:code="9"/>
      <w:pgMar w:top="1985" w:right="567" w:bottom="426" w:left="1701" w:header="720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D95" w:rsidRDefault="00891D95">
      <w:r>
        <w:separator/>
      </w:r>
    </w:p>
  </w:endnote>
  <w:endnote w:type="continuationSeparator" w:id="1">
    <w:p w:rsidR="00891D95" w:rsidRDefault="00891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A9" w:rsidRDefault="0074557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555A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55A9" w:rsidRDefault="009555A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A9" w:rsidRDefault="0074557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555A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64BA1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9555A9" w:rsidRDefault="009555A9">
    <w:pPr>
      <w:pStyle w:val="Rodap"/>
      <w:rPr>
        <w:sz w:val="16"/>
      </w:rPr>
    </w:pPr>
  </w:p>
  <w:p w:rsidR="009555A9" w:rsidRDefault="009555A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A9" w:rsidRDefault="009555A9">
    <w:pPr>
      <w:pStyle w:val="Rodap"/>
      <w:rPr>
        <w:sz w:val="16"/>
      </w:rPr>
    </w:pPr>
  </w:p>
  <w:p w:rsidR="009555A9" w:rsidRDefault="009555A9">
    <w:pPr>
      <w:pStyle w:val="Rodap"/>
      <w:rPr>
        <w:sz w:val="16"/>
      </w:rPr>
    </w:pPr>
    <w:r>
      <w:rPr>
        <w:snapToGrid w:val="0"/>
        <w:sz w:val="16"/>
      </w:rPr>
      <w:t xml:space="preserve">Página </w:t>
    </w:r>
    <w:r w:rsidR="00745575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745575">
      <w:rPr>
        <w:snapToGrid w:val="0"/>
        <w:sz w:val="16"/>
      </w:rPr>
      <w:fldChar w:fldCharType="separate"/>
    </w:r>
    <w:r w:rsidR="00164BA1">
      <w:rPr>
        <w:noProof/>
        <w:snapToGrid w:val="0"/>
        <w:sz w:val="16"/>
      </w:rPr>
      <w:t>1</w:t>
    </w:r>
    <w:r w:rsidR="00745575">
      <w:rPr>
        <w:snapToGrid w:val="0"/>
        <w:sz w:val="16"/>
      </w:rPr>
      <w:fldChar w:fldCharType="end"/>
    </w:r>
    <w:r>
      <w:rPr>
        <w:snapToGrid w:val="0"/>
        <w:sz w:val="16"/>
      </w:rPr>
      <w:t xml:space="preserve"> de </w:t>
    </w:r>
    <w:r w:rsidR="00745575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 w:rsidR="00745575">
      <w:rPr>
        <w:snapToGrid w:val="0"/>
        <w:sz w:val="16"/>
      </w:rPr>
      <w:fldChar w:fldCharType="separate"/>
    </w:r>
    <w:r w:rsidR="00164BA1">
      <w:rPr>
        <w:noProof/>
        <w:snapToGrid w:val="0"/>
        <w:sz w:val="16"/>
      </w:rPr>
      <w:t>6</w:t>
    </w:r>
    <w:r w:rsidR="00745575">
      <w:rPr>
        <w:snapToGrid w:val="0"/>
        <w:sz w:val="16"/>
      </w:rPr>
      <w:fldChar w:fldCharType="end"/>
    </w:r>
    <w:r>
      <w:rPr>
        <w:snapToGrid w:val="0"/>
        <w:sz w:val="16"/>
      </w:rPr>
      <w:t xml:space="preserve">                                                                                            </w:t>
    </w:r>
  </w:p>
  <w:p w:rsidR="009555A9" w:rsidRDefault="009555A9">
    <w:pPr>
      <w:pStyle w:val="Rodap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D95" w:rsidRDefault="00891D95">
      <w:r>
        <w:separator/>
      </w:r>
    </w:p>
  </w:footnote>
  <w:footnote w:type="continuationSeparator" w:id="1">
    <w:p w:rsidR="00891D95" w:rsidRDefault="00891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979"/>
    <w:multiLevelType w:val="singleLevel"/>
    <w:tmpl w:val="7C4034D8"/>
    <w:lvl w:ilvl="0">
      <w:start w:val="3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</w:abstractNum>
  <w:abstractNum w:abstractNumId="1">
    <w:nsid w:val="13DF7534"/>
    <w:multiLevelType w:val="singleLevel"/>
    <w:tmpl w:val="684CB1B6"/>
    <w:lvl w:ilvl="0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>
    <w:nsid w:val="2BA8162C"/>
    <w:multiLevelType w:val="multilevel"/>
    <w:tmpl w:val="74D44A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2055"/>
        </w:tabs>
        <w:ind w:left="205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110"/>
        </w:tabs>
        <w:ind w:left="41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555"/>
        </w:tabs>
        <w:ind w:left="95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610"/>
        </w:tabs>
        <w:ind w:left="116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3305"/>
        </w:tabs>
        <w:ind w:left="133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5360"/>
        </w:tabs>
        <w:ind w:left="15360" w:hanging="1800"/>
      </w:pPr>
      <w:rPr>
        <w:rFonts w:hint="default"/>
        <w:b/>
      </w:rPr>
    </w:lvl>
  </w:abstractNum>
  <w:abstractNum w:abstractNumId="3">
    <w:nsid w:val="42DB1113"/>
    <w:multiLevelType w:val="hybridMultilevel"/>
    <w:tmpl w:val="032E37E6"/>
    <w:lvl w:ilvl="0" w:tplc="0BEEEC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BC0EEA"/>
    <w:multiLevelType w:val="multilevel"/>
    <w:tmpl w:val="B8B69B1C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E4E2E68"/>
    <w:multiLevelType w:val="multilevel"/>
    <w:tmpl w:val="F8F0D426"/>
    <w:lvl w:ilvl="0">
      <w:start w:val="1"/>
      <w:numFmt w:val="bullet"/>
      <w:lvlText w:val="-"/>
      <w:lvlJc w:val="left"/>
      <w:pPr>
        <w:tabs>
          <w:tab w:val="num" w:pos="3053"/>
        </w:tabs>
        <w:ind w:left="3053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373"/>
        </w:tabs>
        <w:ind w:left="73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813"/>
        </w:tabs>
        <w:ind w:left="8813" w:hanging="360"/>
      </w:pPr>
      <w:rPr>
        <w:rFonts w:ascii="Wingdings" w:hAnsi="Wingdings" w:hint="default"/>
      </w:rPr>
    </w:lvl>
  </w:abstractNum>
  <w:abstractNum w:abstractNumId="6">
    <w:nsid w:val="5F631297"/>
    <w:multiLevelType w:val="singleLevel"/>
    <w:tmpl w:val="A128F61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7">
    <w:nsid w:val="6B394951"/>
    <w:multiLevelType w:val="multilevel"/>
    <w:tmpl w:val="DAA454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055"/>
        </w:tabs>
        <w:ind w:left="205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110"/>
        </w:tabs>
        <w:ind w:left="41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9555"/>
        </w:tabs>
        <w:ind w:left="95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1610"/>
        </w:tabs>
        <w:ind w:left="116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3305"/>
        </w:tabs>
        <w:ind w:left="133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5360"/>
        </w:tabs>
        <w:ind w:left="15360" w:hanging="1800"/>
      </w:pPr>
      <w:rPr>
        <w:rFonts w:hint="default"/>
        <w:b/>
      </w:rPr>
    </w:lvl>
  </w:abstractNum>
  <w:abstractNum w:abstractNumId="8">
    <w:nsid w:val="6C485EE9"/>
    <w:multiLevelType w:val="singleLevel"/>
    <w:tmpl w:val="BD088F0C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</w:abstractNum>
  <w:abstractNum w:abstractNumId="9">
    <w:nsid w:val="6E950758"/>
    <w:multiLevelType w:val="multilevel"/>
    <w:tmpl w:val="C106BC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521"/>
    <w:rsid w:val="00022B64"/>
    <w:rsid w:val="00072FAD"/>
    <w:rsid w:val="00080CEB"/>
    <w:rsid w:val="000B2343"/>
    <w:rsid w:val="000B60C1"/>
    <w:rsid w:val="000C0951"/>
    <w:rsid w:val="000E2C90"/>
    <w:rsid w:val="00150D5C"/>
    <w:rsid w:val="00164BA1"/>
    <w:rsid w:val="001B67CF"/>
    <w:rsid w:val="001C1729"/>
    <w:rsid w:val="001C54D5"/>
    <w:rsid w:val="001D271B"/>
    <w:rsid w:val="0024606F"/>
    <w:rsid w:val="00260061"/>
    <w:rsid w:val="00285A2C"/>
    <w:rsid w:val="00341001"/>
    <w:rsid w:val="003441DC"/>
    <w:rsid w:val="00345208"/>
    <w:rsid w:val="00353365"/>
    <w:rsid w:val="00376C9A"/>
    <w:rsid w:val="00384CA7"/>
    <w:rsid w:val="003854ED"/>
    <w:rsid w:val="003B4EBC"/>
    <w:rsid w:val="003B7819"/>
    <w:rsid w:val="00406695"/>
    <w:rsid w:val="00423491"/>
    <w:rsid w:val="00430245"/>
    <w:rsid w:val="00482787"/>
    <w:rsid w:val="00490A1A"/>
    <w:rsid w:val="004E610A"/>
    <w:rsid w:val="004E6447"/>
    <w:rsid w:val="00500452"/>
    <w:rsid w:val="00523B45"/>
    <w:rsid w:val="0055354A"/>
    <w:rsid w:val="005916E2"/>
    <w:rsid w:val="005E1EFF"/>
    <w:rsid w:val="00623E84"/>
    <w:rsid w:val="00637388"/>
    <w:rsid w:val="00641C2B"/>
    <w:rsid w:val="00645540"/>
    <w:rsid w:val="0064586D"/>
    <w:rsid w:val="00656EFC"/>
    <w:rsid w:val="00680521"/>
    <w:rsid w:val="006A0017"/>
    <w:rsid w:val="006D30F7"/>
    <w:rsid w:val="006F7891"/>
    <w:rsid w:val="00740194"/>
    <w:rsid w:val="00745575"/>
    <w:rsid w:val="00765B7E"/>
    <w:rsid w:val="00766687"/>
    <w:rsid w:val="007E5D47"/>
    <w:rsid w:val="00837328"/>
    <w:rsid w:val="00872756"/>
    <w:rsid w:val="008847F5"/>
    <w:rsid w:val="00891D95"/>
    <w:rsid w:val="008C4EAF"/>
    <w:rsid w:val="008F2015"/>
    <w:rsid w:val="008F72A1"/>
    <w:rsid w:val="009555A9"/>
    <w:rsid w:val="00956583"/>
    <w:rsid w:val="0096138C"/>
    <w:rsid w:val="00966726"/>
    <w:rsid w:val="009A7AA4"/>
    <w:rsid w:val="009B073B"/>
    <w:rsid w:val="009C3BB4"/>
    <w:rsid w:val="009E1B24"/>
    <w:rsid w:val="00A1468C"/>
    <w:rsid w:val="00A66B83"/>
    <w:rsid w:val="00A6704D"/>
    <w:rsid w:val="00A74023"/>
    <w:rsid w:val="00B045EB"/>
    <w:rsid w:val="00B51E9B"/>
    <w:rsid w:val="00B73C61"/>
    <w:rsid w:val="00B817C3"/>
    <w:rsid w:val="00B8352B"/>
    <w:rsid w:val="00BA44A0"/>
    <w:rsid w:val="00BB0DCD"/>
    <w:rsid w:val="00BB59B5"/>
    <w:rsid w:val="00BC4734"/>
    <w:rsid w:val="00BE3FEE"/>
    <w:rsid w:val="00BF7201"/>
    <w:rsid w:val="00C27007"/>
    <w:rsid w:val="00C318FB"/>
    <w:rsid w:val="00C52FE8"/>
    <w:rsid w:val="00C64D46"/>
    <w:rsid w:val="00C87832"/>
    <w:rsid w:val="00D0219C"/>
    <w:rsid w:val="00D13EE5"/>
    <w:rsid w:val="00D67C8B"/>
    <w:rsid w:val="00D72D35"/>
    <w:rsid w:val="00DC3234"/>
    <w:rsid w:val="00E03350"/>
    <w:rsid w:val="00E0547F"/>
    <w:rsid w:val="00E736E5"/>
    <w:rsid w:val="00EA3086"/>
    <w:rsid w:val="00F0340E"/>
    <w:rsid w:val="00F065E2"/>
    <w:rsid w:val="00F1471E"/>
    <w:rsid w:val="00F24D73"/>
    <w:rsid w:val="00F47AF3"/>
    <w:rsid w:val="00F5376D"/>
    <w:rsid w:val="00F82DFB"/>
    <w:rsid w:val="00FA0B05"/>
    <w:rsid w:val="00FA723A"/>
    <w:rsid w:val="00FB304C"/>
    <w:rsid w:val="00FE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1E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3854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854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qFormat/>
    <w:rsid w:val="00F1471E"/>
    <w:pPr>
      <w:keepNext/>
      <w:tabs>
        <w:tab w:val="left" w:pos="2835"/>
      </w:tabs>
      <w:spacing w:line="280" w:lineRule="exact"/>
      <w:ind w:left="57" w:right="57" w:hanging="57"/>
      <w:jc w:val="center"/>
      <w:outlineLvl w:val="6"/>
    </w:pPr>
    <w:rPr>
      <w:rFonts w:ascii="Times New Roman" w:hAnsi="Times New Roman"/>
      <w:b/>
      <w:spacing w:val="14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854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854E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F1471E"/>
  </w:style>
  <w:style w:type="paragraph" w:styleId="Cabealho">
    <w:name w:val="header"/>
    <w:basedOn w:val="Normal"/>
    <w:semiHidden/>
    <w:rsid w:val="00F1471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F1471E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semiHidden/>
    <w:rsid w:val="00F1471E"/>
    <w:pPr>
      <w:ind w:left="4253" w:right="57" w:firstLine="1134"/>
      <w:jc w:val="both"/>
    </w:pPr>
    <w:rPr>
      <w:i/>
      <w:spacing w:val="14"/>
    </w:rPr>
  </w:style>
  <w:style w:type="character" w:styleId="Refdenotaderodap">
    <w:name w:val="footnote reference"/>
    <w:basedOn w:val="Fontepargpadro"/>
    <w:semiHidden/>
    <w:rsid w:val="00F1471E"/>
    <w:rPr>
      <w:vertAlign w:val="superscript"/>
    </w:rPr>
  </w:style>
  <w:style w:type="paragraph" w:styleId="Textodenotaderodap">
    <w:name w:val="footnote text"/>
    <w:basedOn w:val="Normal"/>
    <w:semiHidden/>
    <w:rsid w:val="00F1471E"/>
    <w:rPr>
      <w:rFonts w:ascii="Times New Roman" w:hAnsi="Times New Roman"/>
      <w:sz w:val="20"/>
    </w:rPr>
  </w:style>
  <w:style w:type="table" w:styleId="Tabelacomgrade">
    <w:name w:val="Table Grid"/>
    <w:basedOn w:val="Tabelanormal"/>
    <w:uiPriority w:val="59"/>
    <w:rsid w:val="00BA44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24D73"/>
    <w:rPr>
      <w:color w:val="0000FF" w:themeColor="hyperlink"/>
      <w:u w:val="single"/>
    </w:rPr>
  </w:style>
  <w:style w:type="paragraph" w:styleId="NormalWeb">
    <w:name w:val="Normal (Web)"/>
    <w:basedOn w:val="Normal"/>
    <w:semiHidden/>
    <w:rsid w:val="003533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85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854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854E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854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texto">
    <w:name w:val="Body Text"/>
    <w:basedOn w:val="Normal"/>
    <w:link w:val="CorpodetextoChar"/>
    <w:semiHidden/>
    <w:rsid w:val="003854ED"/>
    <w:pPr>
      <w:autoSpaceDE w:val="0"/>
      <w:autoSpaceDN w:val="0"/>
      <w:adjustRightInd w:val="0"/>
      <w:jc w:val="both"/>
    </w:pPr>
    <w:rPr>
      <w:rFonts w:cs="Arial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3854ED"/>
    <w:rPr>
      <w:rFonts w:ascii="Arial" w:hAnsi="Arial" w:cs="Arial"/>
      <w:sz w:val="22"/>
      <w:szCs w:val="24"/>
    </w:rPr>
  </w:style>
  <w:style w:type="paragraph" w:styleId="Corpodetexto2">
    <w:name w:val="Body Text 2"/>
    <w:basedOn w:val="Normal"/>
    <w:link w:val="Corpodetexto2Char"/>
    <w:semiHidden/>
    <w:rsid w:val="003854ED"/>
    <w:pPr>
      <w:autoSpaceDE w:val="0"/>
      <w:autoSpaceDN w:val="0"/>
      <w:adjustRightInd w:val="0"/>
      <w:jc w:val="both"/>
    </w:pPr>
    <w:rPr>
      <w:rFonts w:cs="Arial"/>
      <w:color w:val="FF0000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3854ED"/>
    <w:rPr>
      <w:rFonts w:ascii="Arial" w:hAnsi="Arial" w:cs="Arial"/>
      <w:color w:val="FF0000"/>
      <w:sz w:val="22"/>
      <w:szCs w:val="24"/>
    </w:rPr>
  </w:style>
  <w:style w:type="paragraph" w:styleId="Corpodetexto3">
    <w:name w:val="Body Text 3"/>
    <w:basedOn w:val="Normal"/>
    <w:link w:val="Corpodetexto3Char"/>
    <w:semiHidden/>
    <w:rsid w:val="003854ED"/>
    <w:pPr>
      <w:autoSpaceDE w:val="0"/>
      <w:autoSpaceDN w:val="0"/>
      <w:adjustRightInd w:val="0"/>
      <w:jc w:val="both"/>
    </w:pPr>
    <w:rPr>
      <w:rFonts w:cs="Arial"/>
      <w:color w:val="000000"/>
      <w:szCs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3854ED"/>
    <w:rPr>
      <w:rFonts w:ascii="Arial" w:hAnsi="Arial" w:cs="Arial"/>
      <w:color w:val="000000"/>
      <w:sz w:val="22"/>
      <w:szCs w:val="24"/>
    </w:rPr>
  </w:style>
  <w:style w:type="paragraph" w:customStyle="1" w:styleId="WW-Padro">
    <w:name w:val="WW-Padrão"/>
    <w:rsid w:val="003854ED"/>
    <w:pPr>
      <w:widowControl w:val="0"/>
      <w:suppressAutoHyphens/>
    </w:pPr>
    <w:rPr>
      <w:rFonts w:eastAsia="Arial"/>
      <w:sz w:val="24"/>
    </w:rPr>
  </w:style>
  <w:style w:type="paragraph" w:customStyle="1" w:styleId="Corpodetexto21">
    <w:name w:val="Corpo de texto 21"/>
    <w:basedOn w:val="Normal"/>
    <w:rsid w:val="003854ED"/>
    <w:pPr>
      <w:widowControl w:val="0"/>
      <w:suppressAutoHyphens/>
      <w:jc w:val="both"/>
    </w:pPr>
    <w:rPr>
      <w:rFonts w:eastAsia="Arial"/>
      <w:b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Informa&#231;&#227;o%20DP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2A91F-2B5C-40DF-9381-07AE7439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Informação DPM</Template>
  <TotalTime>41</TotalTime>
  <Pages>6</Pages>
  <Words>3132</Words>
  <Characters>16919</Characters>
  <Application>Microsoft Office Word</Application>
  <DocSecurity>0</DocSecurity>
  <Lines>140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DPM n° -2003 -</vt:lpstr>
    </vt:vector>
  </TitlesOfParts>
  <Company>xxxxxx</Company>
  <LinksUpToDate>false</LinksUpToDate>
  <CharactersWithSpaces>20011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DPM n° -2003 -</dc:title>
  <dc:creator>DPM</dc:creator>
  <cp:lastModifiedBy>USER</cp:lastModifiedBy>
  <cp:revision>5</cp:revision>
  <cp:lastPrinted>2014-07-18T18:34:00Z</cp:lastPrinted>
  <dcterms:created xsi:type="dcterms:W3CDTF">2014-07-18T17:55:00Z</dcterms:created>
  <dcterms:modified xsi:type="dcterms:W3CDTF">2014-07-18T18:35:00Z</dcterms:modified>
</cp:coreProperties>
</file>