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6E4" w:rsidRPr="006A7DA8" w:rsidRDefault="00FE76E4">
      <w:pPr>
        <w:jc w:val="center"/>
        <w:rPr>
          <w:b/>
          <w:u w:val="single"/>
        </w:rPr>
      </w:pPr>
    </w:p>
    <w:p w:rsidR="00FE76E4" w:rsidRPr="006A7DA8" w:rsidRDefault="00F30ADC">
      <w:pPr>
        <w:jc w:val="center"/>
        <w:rPr>
          <w:b/>
          <w:u w:val="single"/>
        </w:rPr>
      </w:pPr>
      <w:r w:rsidRPr="006A7DA8">
        <w:rPr>
          <w:b/>
          <w:u w:val="single"/>
        </w:rPr>
        <w:t>CONCORRÊNCIA nº CNC 01/2013</w:t>
      </w:r>
    </w:p>
    <w:p w:rsidR="00FE76E4" w:rsidRPr="006A7DA8" w:rsidRDefault="00FE76E4"/>
    <w:p w:rsidR="00FE76E4" w:rsidRPr="006A7DA8" w:rsidRDefault="00FE76E4">
      <w:pPr>
        <w:ind w:left="4500"/>
        <w:jc w:val="both"/>
        <w:rPr>
          <w:b/>
        </w:rPr>
      </w:pPr>
    </w:p>
    <w:p w:rsidR="00F30ADC" w:rsidRPr="006A7DA8" w:rsidRDefault="00F30ADC" w:rsidP="00F30ADC">
      <w:pPr>
        <w:ind w:left="3540" w:firstLine="709"/>
        <w:jc w:val="both"/>
        <w:rPr>
          <w:b/>
        </w:rPr>
      </w:pPr>
      <w:r w:rsidRPr="006A7DA8">
        <w:rPr>
          <w:b/>
        </w:rPr>
        <w:t xml:space="preserve">CONCORRÊNCIA PÚBLICA PARA AQUISIÇÃO DE AQUISIÇÃO DE UM IMÓVEL – FRAÇÃO DE TERRAS – </w:t>
      </w:r>
      <w:r w:rsidR="00005897">
        <w:rPr>
          <w:b/>
        </w:rPr>
        <w:t xml:space="preserve">A </w:t>
      </w:r>
      <w:proofErr w:type="gramStart"/>
      <w:r w:rsidR="00005897">
        <w:rPr>
          <w:b/>
        </w:rPr>
        <w:t>SER</w:t>
      </w:r>
      <w:proofErr w:type="gramEnd"/>
      <w:r w:rsidR="00005897">
        <w:rPr>
          <w:b/>
        </w:rPr>
        <w:t xml:space="preserve"> </w:t>
      </w:r>
      <w:r w:rsidRPr="006A7DA8">
        <w:rPr>
          <w:b/>
        </w:rPr>
        <w:t>LOCALIZADO AS MARGENS DA RODOVIA RS 223</w:t>
      </w:r>
      <w:r w:rsidR="00005897">
        <w:rPr>
          <w:b/>
        </w:rPr>
        <w:t>,</w:t>
      </w:r>
      <w:r w:rsidRPr="006A7DA8">
        <w:rPr>
          <w:b/>
        </w:rPr>
        <w:t xml:space="preserve"> PROJETANDO A AMPLIAÇÃO DA ÁREA INDUSTRIAL, VISANDO A CONCESSÃO DE INCENTIVOS AO DESENVOLVIMENTO INDUSTRIAL.</w:t>
      </w:r>
    </w:p>
    <w:p w:rsidR="00FE76E4" w:rsidRPr="006A7DA8" w:rsidRDefault="00FE76E4" w:rsidP="00F30ADC">
      <w:pPr>
        <w:ind w:left="4500"/>
        <w:jc w:val="both"/>
        <w:rPr>
          <w:b/>
        </w:rPr>
      </w:pPr>
    </w:p>
    <w:p w:rsidR="00FE76E4" w:rsidRPr="006A7DA8" w:rsidRDefault="00FE76E4" w:rsidP="00F30ADC">
      <w:pPr>
        <w:ind w:firstLine="720"/>
        <w:rPr>
          <w:b/>
        </w:rPr>
      </w:pPr>
    </w:p>
    <w:p w:rsidR="00FE76E4" w:rsidRPr="006A7DA8" w:rsidRDefault="00D6525A">
      <w:pPr>
        <w:ind w:firstLine="720"/>
        <w:jc w:val="both"/>
      </w:pPr>
      <w:r>
        <w:t>O MUNICÍPIO DE SELBACH, através da</w:t>
      </w:r>
      <w:r w:rsidR="00FE76E4" w:rsidRPr="006A7DA8">
        <w:t xml:space="preserve"> </w:t>
      </w:r>
      <w:r w:rsidRPr="006A7DA8">
        <w:t>PREFEITURA MUNICIPAL DE</w:t>
      </w:r>
      <w:r w:rsidR="00FE76E4" w:rsidRPr="006A7DA8">
        <w:t xml:space="preserve"> </w:t>
      </w:r>
      <w:r w:rsidR="00F30ADC" w:rsidRPr="006A7DA8">
        <w:t>SELBACH</w:t>
      </w:r>
      <w:r w:rsidR="00FE76E4" w:rsidRPr="006A7DA8">
        <w:t>, RS, torna público que no dia</w:t>
      </w:r>
      <w:proofErr w:type="gramStart"/>
      <w:r w:rsidR="00FE76E4" w:rsidRPr="006A7DA8">
        <w:t xml:space="preserve"> </w:t>
      </w:r>
      <w:r w:rsidR="00F30ADC" w:rsidRPr="006A7DA8">
        <w:t xml:space="preserve"> </w:t>
      </w:r>
      <w:proofErr w:type="gramEnd"/>
      <w:r w:rsidR="003823AB">
        <w:rPr>
          <w:b/>
          <w:color w:val="FF0000"/>
          <w:u w:val="single"/>
        </w:rPr>
        <w:t>11</w:t>
      </w:r>
      <w:r w:rsidR="00FE76E4" w:rsidRPr="006A7DA8">
        <w:rPr>
          <w:b/>
          <w:color w:val="FF0000"/>
          <w:u w:val="single"/>
        </w:rPr>
        <w:t xml:space="preserve"> de nove</w:t>
      </w:r>
      <w:r w:rsidR="00F30ADC" w:rsidRPr="006A7DA8">
        <w:rPr>
          <w:b/>
          <w:color w:val="FF0000"/>
          <w:u w:val="single"/>
        </w:rPr>
        <w:t>mbro de 2013</w:t>
      </w:r>
      <w:r w:rsidR="00FE76E4" w:rsidRPr="006A7DA8">
        <w:rPr>
          <w:b/>
          <w:color w:val="FF0000"/>
          <w:u w:val="single"/>
        </w:rPr>
        <w:t>, às 09:00 horas</w:t>
      </w:r>
      <w:r w:rsidR="00FE76E4" w:rsidRPr="006A7DA8">
        <w:rPr>
          <w:color w:val="FF0000"/>
          <w:u w:val="single"/>
        </w:rPr>
        <w:t>,</w:t>
      </w:r>
      <w:r w:rsidR="00FE76E4" w:rsidRPr="006A7DA8">
        <w:t xml:space="preserve"> na sala de licitações desta Prefeitura, sito a </w:t>
      </w:r>
      <w:r w:rsidRPr="000356CA">
        <w:t xml:space="preserve">Largo Adolfo Albino Werlang, Rua Presidente </w:t>
      </w:r>
      <w:proofErr w:type="spellStart"/>
      <w:r w:rsidRPr="000356CA">
        <w:t>Keneddy</w:t>
      </w:r>
      <w:proofErr w:type="spellEnd"/>
      <w:r w:rsidRPr="000356CA">
        <w:t xml:space="preserve">, 14, centro, na cidade de </w:t>
      </w:r>
      <w:proofErr w:type="spellStart"/>
      <w:r w:rsidRPr="000356CA">
        <w:t>Selbach</w:t>
      </w:r>
      <w:proofErr w:type="spellEnd"/>
      <w:r w:rsidRPr="000356CA">
        <w:t>, RS</w:t>
      </w:r>
      <w:r w:rsidR="00FE76E4" w:rsidRPr="006A7DA8">
        <w:t xml:space="preserve">, através  da  Comissão de Licitação, estará recebendo os envelopes de documentação e propostas para seleção de projeto para </w:t>
      </w:r>
      <w:r w:rsidR="00F30ADC" w:rsidRPr="006A7DA8">
        <w:t xml:space="preserve">AQUISIÇÃO DE </w:t>
      </w:r>
      <w:r w:rsidR="003823AB">
        <w:t>IMÓVEL PROJETANDO A AMPLIAÇÃO DA ÁREA INDUSTRIAL</w:t>
      </w:r>
      <w:r w:rsidR="00FE76E4" w:rsidRPr="006A7DA8">
        <w:t>.</w:t>
      </w:r>
    </w:p>
    <w:p w:rsidR="00FE76E4" w:rsidRPr="006A7DA8" w:rsidRDefault="00FE76E4">
      <w:pPr>
        <w:ind w:firstLine="720"/>
        <w:jc w:val="both"/>
      </w:pPr>
      <w:r w:rsidRPr="006A7DA8">
        <w:t>A presente</w:t>
      </w:r>
      <w:r w:rsidR="00F30ADC" w:rsidRPr="006A7DA8">
        <w:t xml:space="preserve"> licitação, do tipo MENOR PREÇO (Art. 45, inciso I</w:t>
      </w:r>
      <w:r w:rsidRPr="006A7DA8">
        <w:t>), rege-se pelo disposto na Lei Federal n.º 8.666</w:t>
      </w:r>
      <w:r w:rsidR="00F30ADC" w:rsidRPr="006A7DA8">
        <w:t>/93</w:t>
      </w:r>
      <w:r w:rsidRPr="006A7DA8">
        <w:t>, de 21 de junho de 1993, e suas alterações, pelo disposto na Lei Orgânica do Município, pelas demais normas aplicáveis à matéria, e pelas disposições contidas neste Edital.</w:t>
      </w:r>
    </w:p>
    <w:p w:rsidR="00FE76E4" w:rsidRPr="006A7DA8" w:rsidRDefault="00FE76E4">
      <w:r w:rsidRPr="006A7DA8">
        <w:t xml:space="preserve"> </w:t>
      </w:r>
    </w:p>
    <w:p w:rsidR="00FE76E4" w:rsidRPr="006A7DA8" w:rsidRDefault="00FE76E4">
      <w:pPr>
        <w:rPr>
          <w:b/>
        </w:rPr>
      </w:pPr>
      <w:r w:rsidRPr="006A7DA8">
        <w:rPr>
          <w:b/>
        </w:rPr>
        <w:t>1 - DO OBJETO</w:t>
      </w:r>
    </w:p>
    <w:p w:rsidR="00FE76E4" w:rsidRPr="006A7DA8" w:rsidRDefault="00FE76E4">
      <w:pPr>
        <w:ind w:firstLine="1985"/>
        <w:jc w:val="both"/>
      </w:pPr>
    </w:p>
    <w:p w:rsidR="00FE76E4" w:rsidRPr="006A7DA8" w:rsidRDefault="00FE76E4">
      <w:pPr>
        <w:ind w:firstLine="1985"/>
        <w:jc w:val="both"/>
      </w:pPr>
      <w:r w:rsidRPr="006A7DA8">
        <w:rPr>
          <w:b/>
          <w:bCs/>
        </w:rPr>
        <w:t>1.1</w:t>
      </w:r>
      <w:r w:rsidRPr="006A7DA8">
        <w:t xml:space="preserve">. A presente licitação visa a </w:t>
      </w:r>
      <w:r w:rsidR="00F30ADC" w:rsidRPr="006A7DA8">
        <w:t>AQUISIÇÃO DE IMÓVEL AS MARGENS DA RS 223 PROJETANDO A AMPLIAÇÃO DA ÁREA INDUSTRIAL, VISANDO A CONCESSÃO DE INCENTI</w:t>
      </w:r>
      <w:r w:rsidR="003823AB">
        <w:t>V</w:t>
      </w:r>
      <w:r w:rsidR="00F30ADC" w:rsidRPr="006A7DA8">
        <w:t>OS AO DESENVOLVIMENTO INDUSTRIAL.</w:t>
      </w:r>
    </w:p>
    <w:p w:rsidR="00756A5B" w:rsidRPr="006A7DA8" w:rsidRDefault="00756A5B" w:rsidP="00756A5B">
      <w:pPr>
        <w:autoSpaceDE w:val="0"/>
        <w:autoSpaceDN w:val="0"/>
        <w:adjustRightInd w:val="0"/>
        <w:ind w:firstLine="1985"/>
        <w:jc w:val="both"/>
        <w:rPr>
          <w:b/>
          <w:bCs/>
        </w:rPr>
      </w:pPr>
    </w:p>
    <w:p w:rsidR="00756A5B" w:rsidRPr="006A7DA8" w:rsidRDefault="00FE76E4" w:rsidP="00756A5B">
      <w:pPr>
        <w:autoSpaceDE w:val="0"/>
        <w:autoSpaceDN w:val="0"/>
        <w:adjustRightInd w:val="0"/>
        <w:ind w:firstLine="1985"/>
        <w:jc w:val="both"/>
      </w:pPr>
      <w:r w:rsidRPr="006A7DA8">
        <w:rPr>
          <w:b/>
          <w:bCs/>
        </w:rPr>
        <w:t>1.2.</w:t>
      </w:r>
      <w:r w:rsidR="00756A5B" w:rsidRPr="006A7DA8">
        <w:t xml:space="preserve"> A aquisição visa alavancar o crescimento do município, com as seguintes características essenciais:</w:t>
      </w:r>
    </w:p>
    <w:p w:rsidR="00756A5B" w:rsidRPr="006A7DA8" w:rsidRDefault="00756A5B" w:rsidP="00756A5B">
      <w:pPr>
        <w:autoSpaceDE w:val="0"/>
        <w:autoSpaceDN w:val="0"/>
        <w:adjustRightInd w:val="0"/>
        <w:jc w:val="both"/>
      </w:pPr>
    </w:p>
    <w:p w:rsidR="00756A5B" w:rsidRPr="006A7DA8" w:rsidRDefault="00756A5B" w:rsidP="00756A5B">
      <w:pPr>
        <w:autoSpaceDE w:val="0"/>
        <w:autoSpaceDN w:val="0"/>
        <w:adjustRightInd w:val="0"/>
        <w:ind w:firstLine="708"/>
        <w:jc w:val="both"/>
        <w:rPr>
          <w:b/>
        </w:rPr>
      </w:pPr>
      <w:r w:rsidRPr="006A7DA8">
        <w:rPr>
          <w:b/>
        </w:rPr>
        <w:t>30.000,00 m2 (trinta mil metros quadrados)</w:t>
      </w:r>
    </w:p>
    <w:p w:rsidR="00756A5B" w:rsidRPr="006A7DA8" w:rsidRDefault="00756A5B" w:rsidP="00756A5B">
      <w:pPr>
        <w:autoSpaceDE w:val="0"/>
        <w:autoSpaceDN w:val="0"/>
        <w:adjustRightInd w:val="0"/>
        <w:ind w:firstLine="708"/>
        <w:jc w:val="both"/>
        <w:rPr>
          <w:b/>
        </w:rPr>
      </w:pPr>
      <w:r w:rsidRPr="006A7DA8">
        <w:rPr>
          <w:b/>
        </w:rPr>
        <w:t>Respeitando-se faixa de domínio do DAER (30 metros)</w:t>
      </w:r>
    </w:p>
    <w:p w:rsidR="00756A5B" w:rsidRPr="006A7DA8" w:rsidRDefault="00756A5B" w:rsidP="00756A5B">
      <w:pPr>
        <w:autoSpaceDE w:val="0"/>
        <w:autoSpaceDN w:val="0"/>
        <w:adjustRightInd w:val="0"/>
        <w:ind w:firstLine="708"/>
        <w:jc w:val="both"/>
        <w:rPr>
          <w:b/>
        </w:rPr>
      </w:pPr>
      <w:r w:rsidRPr="006A7DA8">
        <w:rPr>
          <w:b/>
        </w:rPr>
        <w:t>Testada mínima as margens da rodovia estadual RS 223: 100 metros</w:t>
      </w:r>
    </w:p>
    <w:p w:rsidR="00756A5B" w:rsidRPr="006A7DA8" w:rsidRDefault="00756A5B" w:rsidP="00756A5B">
      <w:pPr>
        <w:autoSpaceDE w:val="0"/>
        <w:autoSpaceDN w:val="0"/>
        <w:adjustRightInd w:val="0"/>
        <w:ind w:firstLine="708"/>
        <w:jc w:val="both"/>
        <w:rPr>
          <w:b/>
        </w:rPr>
      </w:pPr>
      <w:r w:rsidRPr="006A7DA8">
        <w:rPr>
          <w:b/>
        </w:rPr>
        <w:t>Medida mínima de fundos: 100 metros</w:t>
      </w:r>
    </w:p>
    <w:p w:rsidR="00756A5B" w:rsidRPr="006A7DA8" w:rsidRDefault="00756A5B" w:rsidP="00756A5B">
      <w:pPr>
        <w:autoSpaceDE w:val="0"/>
        <w:autoSpaceDN w:val="0"/>
        <w:adjustRightInd w:val="0"/>
        <w:ind w:firstLine="708"/>
        <w:jc w:val="both"/>
        <w:rPr>
          <w:b/>
        </w:rPr>
      </w:pPr>
      <w:r w:rsidRPr="006A7DA8">
        <w:rPr>
          <w:b/>
        </w:rPr>
        <w:t>Distância mínima do Rio Colorado: 1.100 metros</w:t>
      </w:r>
    </w:p>
    <w:p w:rsidR="00756A5B" w:rsidRPr="006A7DA8" w:rsidRDefault="00756A5B" w:rsidP="00756A5B">
      <w:pPr>
        <w:autoSpaceDE w:val="0"/>
        <w:autoSpaceDN w:val="0"/>
        <w:adjustRightInd w:val="0"/>
        <w:ind w:firstLine="708"/>
        <w:jc w:val="both"/>
        <w:rPr>
          <w:b/>
        </w:rPr>
      </w:pPr>
      <w:r w:rsidRPr="006A7DA8">
        <w:rPr>
          <w:b/>
        </w:rPr>
        <w:t>Inexistência de Vegetação Nativa na confrontação de frente com a rodovia RS 223</w:t>
      </w:r>
    </w:p>
    <w:p w:rsidR="00756A5B" w:rsidRPr="006A7DA8" w:rsidRDefault="00756A5B" w:rsidP="00756A5B">
      <w:pPr>
        <w:autoSpaceDE w:val="0"/>
        <w:autoSpaceDN w:val="0"/>
        <w:adjustRightInd w:val="0"/>
        <w:ind w:firstLine="708"/>
        <w:jc w:val="both"/>
        <w:rPr>
          <w:b/>
        </w:rPr>
      </w:pPr>
      <w:r w:rsidRPr="006A7DA8">
        <w:rPr>
          <w:b/>
        </w:rPr>
        <w:t>Com medidas regulares: linhas retas entre cada uma das confrontações</w:t>
      </w:r>
    </w:p>
    <w:p w:rsidR="00FE76E4" w:rsidRPr="006A7DA8" w:rsidRDefault="00FE76E4">
      <w:pPr>
        <w:ind w:firstLine="1985"/>
        <w:jc w:val="both"/>
      </w:pPr>
    </w:p>
    <w:p w:rsidR="00756A5B" w:rsidRPr="006A7DA8" w:rsidRDefault="00756A5B" w:rsidP="00756A5B">
      <w:pPr>
        <w:autoSpaceDE w:val="0"/>
        <w:autoSpaceDN w:val="0"/>
        <w:adjustRightInd w:val="0"/>
        <w:spacing w:before="168" w:line="278" w:lineRule="exact"/>
        <w:ind w:left="23" w:right="4"/>
        <w:jc w:val="both"/>
        <w:rPr>
          <w:color w:val="000000"/>
        </w:rPr>
      </w:pPr>
      <w:r w:rsidRPr="006A7DA8">
        <w:rPr>
          <w:color w:val="000000"/>
        </w:rPr>
        <w:t xml:space="preserve">1.3. O imóvel será adquirido mediante perfeitas condições físicas e documentais, de conservação, ocupação e de titulação. As áreas e dimensões dos imóveis, constantes nos croquis e descrições deste Edital, são de caráter primário, ficando permitido ao Município adquirente, exigir complemento de área, indenização ou rescisão do negócio, caso se constate que as áreas ou dimensões do imóvel não coincidam com aquelas que forem encontradas fisicamente. </w:t>
      </w:r>
    </w:p>
    <w:p w:rsidR="00756A5B" w:rsidRPr="006A7DA8" w:rsidRDefault="00756A5B" w:rsidP="00756A5B">
      <w:pPr>
        <w:autoSpaceDE w:val="0"/>
        <w:autoSpaceDN w:val="0"/>
        <w:adjustRightInd w:val="0"/>
        <w:spacing w:before="201" w:line="278" w:lineRule="exact"/>
        <w:ind w:left="23"/>
        <w:jc w:val="both"/>
        <w:rPr>
          <w:color w:val="000000"/>
        </w:rPr>
      </w:pPr>
      <w:r w:rsidRPr="006A7DA8">
        <w:rPr>
          <w:color w:val="000000"/>
        </w:rPr>
        <w:t>1.4 - Correrão por conta do Município, as despesas decorrentes da elaboração da Escritura Pública definitiva e seu registro, incluindo-se, sem</w:t>
      </w:r>
      <w:proofErr w:type="gramStart"/>
      <w:r w:rsidRPr="006A7DA8">
        <w:rPr>
          <w:color w:val="000000"/>
        </w:rPr>
        <w:t xml:space="preserve"> no entanto</w:t>
      </w:r>
      <w:proofErr w:type="gramEnd"/>
      <w:r w:rsidRPr="006A7DA8">
        <w:rPr>
          <w:color w:val="000000"/>
        </w:rPr>
        <w:t xml:space="preserve"> limitar, as custas e emolumentos devidos aos Cartórios de notas e Ofício de Registro de Imóveis, etc.</w:t>
      </w:r>
    </w:p>
    <w:p w:rsidR="008A1B58" w:rsidRPr="006A7DA8" w:rsidRDefault="008A1B58" w:rsidP="008A1B58">
      <w:pPr>
        <w:autoSpaceDE w:val="0"/>
        <w:autoSpaceDN w:val="0"/>
        <w:adjustRightInd w:val="0"/>
        <w:spacing w:before="201" w:line="278" w:lineRule="exact"/>
        <w:ind w:left="23"/>
        <w:jc w:val="both"/>
        <w:rPr>
          <w:color w:val="000000"/>
        </w:rPr>
      </w:pPr>
      <w:r w:rsidRPr="006A7DA8">
        <w:rPr>
          <w:color w:val="000000"/>
        </w:rPr>
        <w:t xml:space="preserve">1.5 - Tratando-se de imóvel que necessite de Desmembramento, </w:t>
      </w:r>
      <w:proofErr w:type="spellStart"/>
      <w:r w:rsidRPr="006A7DA8">
        <w:rPr>
          <w:color w:val="000000"/>
        </w:rPr>
        <w:t>remembramento</w:t>
      </w:r>
      <w:proofErr w:type="spellEnd"/>
      <w:r w:rsidRPr="006A7DA8">
        <w:rPr>
          <w:color w:val="000000"/>
        </w:rPr>
        <w:t>, retificação (inclusive medições, mapas, memoriais descritivos, Anotações de Responsabilida</w:t>
      </w:r>
      <w:r w:rsidR="004F3C0C">
        <w:rPr>
          <w:color w:val="000000"/>
        </w:rPr>
        <w:t>d</w:t>
      </w:r>
      <w:r w:rsidRPr="006A7DA8">
        <w:rPr>
          <w:color w:val="000000"/>
        </w:rPr>
        <w:t xml:space="preserve">e Técnica (ART)), averbação de construção ou demolição e tudo mais necessário à legalização do imóvel (edificações, benfeitorias e terreno), todas as despesas decorrentes desta, junto ao Cartório Imobiliário, correrão por conta do </w:t>
      </w:r>
      <w:proofErr w:type="gramStart"/>
      <w:r w:rsidRPr="006A7DA8">
        <w:rPr>
          <w:color w:val="000000"/>
        </w:rPr>
        <w:t>proponente</w:t>
      </w:r>
      <w:proofErr w:type="gramEnd"/>
      <w:r w:rsidRPr="006A7DA8">
        <w:rPr>
          <w:color w:val="000000"/>
        </w:rPr>
        <w:t xml:space="preserve"> </w:t>
      </w:r>
    </w:p>
    <w:p w:rsidR="00756A5B" w:rsidRPr="006A7DA8" w:rsidRDefault="00756A5B" w:rsidP="008A1B58">
      <w:pPr>
        <w:autoSpaceDE w:val="0"/>
        <w:autoSpaceDN w:val="0"/>
        <w:adjustRightInd w:val="0"/>
        <w:spacing w:before="201" w:line="278" w:lineRule="exact"/>
        <w:jc w:val="both"/>
        <w:rPr>
          <w:color w:val="000000"/>
        </w:rPr>
      </w:pPr>
      <w:r w:rsidRPr="006A7DA8">
        <w:rPr>
          <w:color w:val="000000"/>
        </w:rPr>
        <w:t>1.</w:t>
      </w:r>
      <w:r w:rsidR="008A1B58" w:rsidRPr="006A7DA8">
        <w:rPr>
          <w:color w:val="000000"/>
        </w:rPr>
        <w:t>6</w:t>
      </w:r>
      <w:r w:rsidRPr="006A7DA8">
        <w:rPr>
          <w:color w:val="000000"/>
        </w:rPr>
        <w:t xml:space="preserve"> - Tratando-se de imóvel ocupado por </w:t>
      </w:r>
      <w:r w:rsidR="008A1B58" w:rsidRPr="006A7DA8">
        <w:rPr>
          <w:color w:val="000000"/>
        </w:rPr>
        <w:t>i</w:t>
      </w:r>
      <w:r w:rsidRPr="006A7DA8">
        <w:rPr>
          <w:color w:val="000000"/>
        </w:rPr>
        <w:t>nvasor, se</w:t>
      </w:r>
      <w:r w:rsidR="008A1B58" w:rsidRPr="006A7DA8">
        <w:rPr>
          <w:color w:val="000000"/>
        </w:rPr>
        <w:t>rá</w:t>
      </w:r>
      <w:r w:rsidRPr="006A7DA8">
        <w:rPr>
          <w:color w:val="000000"/>
        </w:rPr>
        <w:t xml:space="preserve"> </w:t>
      </w:r>
      <w:r w:rsidR="008A1B58" w:rsidRPr="006A7DA8">
        <w:rPr>
          <w:color w:val="000000"/>
        </w:rPr>
        <w:t>de responsabilidade do proponente</w:t>
      </w:r>
      <w:r w:rsidRPr="006A7DA8">
        <w:rPr>
          <w:color w:val="000000"/>
        </w:rPr>
        <w:t xml:space="preserve"> todo o ônus decorrente da desocupação, assim como as despesas porventura decorrentes de indenização </w:t>
      </w:r>
      <w:r w:rsidRPr="006A7DA8">
        <w:rPr>
          <w:color w:val="000000"/>
        </w:rPr>
        <w:lastRenderedPageBreak/>
        <w:t>por acessões, benfeitorias e à im</w:t>
      </w:r>
      <w:r w:rsidR="008A1B58" w:rsidRPr="006A7DA8">
        <w:rPr>
          <w:color w:val="000000"/>
        </w:rPr>
        <w:t>issão de posse, eis que o imóvel deverá estar totalmente livre, já no momento da apresentação de sua proposta.</w:t>
      </w:r>
    </w:p>
    <w:p w:rsidR="00756A5B" w:rsidRPr="006A7DA8" w:rsidRDefault="008A1B58" w:rsidP="00756A5B">
      <w:pPr>
        <w:autoSpaceDE w:val="0"/>
        <w:autoSpaceDN w:val="0"/>
        <w:adjustRightInd w:val="0"/>
        <w:spacing w:before="201" w:line="278" w:lineRule="exact"/>
        <w:ind w:left="23"/>
        <w:jc w:val="both"/>
        <w:rPr>
          <w:color w:val="000000"/>
        </w:rPr>
      </w:pPr>
      <w:r w:rsidRPr="006A7DA8">
        <w:rPr>
          <w:color w:val="000000"/>
        </w:rPr>
        <w:t>1.7</w:t>
      </w:r>
      <w:r w:rsidR="00756A5B" w:rsidRPr="006A7DA8">
        <w:rPr>
          <w:color w:val="000000"/>
        </w:rPr>
        <w:t xml:space="preserve"> - São também de responsabilidade do adquirente os débitos apurados junto ao INSS, relativos aos imóveis construídos, demolidos, reformas ou com construções em andamento, não averbadas no cartório de imóveis competente. </w:t>
      </w:r>
    </w:p>
    <w:p w:rsidR="00756A5B" w:rsidRPr="006A7DA8" w:rsidRDefault="008A1B58" w:rsidP="00756A5B">
      <w:pPr>
        <w:autoSpaceDE w:val="0"/>
        <w:autoSpaceDN w:val="0"/>
        <w:adjustRightInd w:val="0"/>
        <w:spacing w:before="201" w:line="278" w:lineRule="exact"/>
        <w:ind w:left="23"/>
        <w:jc w:val="both"/>
        <w:rPr>
          <w:color w:val="000000"/>
        </w:rPr>
      </w:pPr>
      <w:r w:rsidRPr="006A7DA8">
        <w:rPr>
          <w:color w:val="000000"/>
        </w:rPr>
        <w:t>1.8</w:t>
      </w:r>
      <w:r w:rsidR="00756A5B" w:rsidRPr="006A7DA8">
        <w:rPr>
          <w:color w:val="000000"/>
        </w:rPr>
        <w:t xml:space="preserve"> </w:t>
      </w:r>
      <w:r w:rsidRPr="006A7DA8">
        <w:rPr>
          <w:color w:val="000000"/>
        </w:rPr>
        <w:t>–</w:t>
      </w:r>
      <w:r w:rsidR="00756A5B" w:rsidRPr="006A7DA8">
        <w:rPr>
          <w:color w:val="000000"/>
        </w:rPr>
        <w:t xml:space="preserve"> </w:t>
      </w:r>
      <w:r w:rsidRPr="006A7DA8">
        <w:rPr>
          <w:color w:val="000000"/>
        </w:rPr>
        <w:t>Se o munic</w:t>
      </w:r>
      <w:r w:rsidR="00437A5E" w:rsidRPr="006A7DA8">
        <w:rPr>
          <w:color w:val="000000"/>
        </w:rPr>
        <w:t>ípio verificar que o</w:t>
      </w:r>
      <w:r w:rsidR="00756A5B" w:rsidRPr="006A7DA8">
        <w:rPr>
          <w:color w:val="000000"/>
        </w:rPr>
        <w:t xml:space="preserve"> imóve</w:t>
      </w:r>
      <w:r w:rsidR="00437A5E" w:rsidRPr="006A7DA8">
        <w:rPr>
          <w:color w:val="000000"/>
        </w:rPr>
        <w:t>l</w:t>
      </w:r>
      <w:r w:rsidR="00756A5B" w:rsidRPr="006A7DA8">
        <w:rPr>
          <w:color w:val="000000"/>
        </w:rPr>
        <w:t xml:space="preserve"> </w:t>
      </w:r>
      <w:r w:rsidR="00437A5E" w:rsidRPr="006A7DA8">
        <w:rPr>
          <w:color w:val="000000"/>
        </w:rPr>
        <w:t>não tem as</w:t>
      </w:r>
      <w:r w:rsidR="00756A5B" w:rsidRPr="006A7DA8">
        <w:rPr>
          <w:color w:val="000000"/>
        </w:rPr>
        <w:t xml:space="preserve"> condições </w:t>
      </w:r>
      <w:r w:rsidR="00437A5E" w:rsidRPr="006A7DA8">
        <w:rPr>
          <w:color w:val="000000"/>
        </w:rPr>
        <w:t>oferecidas, esta situação será</w:t>
      </w:r>
      <w:r w:rsidR="00756A5B" w:rsidRPr="006A7DA8">
        <w:rPr>
          <w:color w:val="000000"/>
        </w:rPr>
        <w:t xml:space="preserve"> cons</w:t>
      </w:r>
      <w:r w:rsidR="00437A5E" w:rsidRPr="006A7DA8">
        <w:rPr>
          <w:color w:val="000000"/>
        </w:rPr>
        <w:t>iderada</w:t>
      </w:r>
      <w:r w:rsidR="00756A5B" w:rsidRPr="006A7DA8">
        <w:rPr>
          <w:color w:val="000000"/>
        </w:rPr>
        <w:t xml:space="preserve"> como argumento ou razão válida para </w:t>
      </w:r>
      <w:r w:rsidR="00437A5E" w:rsidRPr="006A7DA8">
        <w:rPr>
          <w:color w:val="000000"/>
        </w:rPr>
        <w:t>pleitos,</w:t>
      </w:r>
      <w:r w:rsidR="00756A5B" w:rsidRPr="006A7DA8">
        <w:rPr>
          <w:color w:val="000000"/>
        </w:rPr>
        <w:t xml:space="preserve"> reclamaç</w:t>
      </w:r>
      <w:r w:rsidR="00437A5E" w:rsidRPr="006A7DA8">
        <w:rPr>
          <w:color w:val="000000"/>
        </w:rPr>
        <w:t>ões ou indenizações.</w:t>
      </w:r>
      <w:r w:rsidR="00756A5B" w:rsidRPr="006A7DA8">
        <w:rPr>
          <w:color w:val="000000"/>
        </w:rPr>
        <w:t xml:space="preserve"> </w:t>
      </w:r>
    </w:p>
    <w:p w:rsidR="00756A5B" w:rsidRPr="006A7DA8" w:rsidRDefault="00756A5B"/>
    <w:p w:rsidR="00756A5B" w:rsidRPr="006A7DA8" w:rsidRDefault="00756A5B"/>
    <w:p w:rsidR="00FE76E4" w:rsidRPr="006A7DA8" w:rsidRDefault="00FE76E4">
      <w:pPr>
        <w:jc w:val="both"/>
        <w:rPr>
          <w:b/>
        </w:rPr>
      </w:pPr>
      <w:r w:rsidRPr="006A7DA8">
        <w:rPr>
          <w:b/>
        </w:rPr>
        <w:t>2 - DAS CONDIÇÕES PARA PARTICIPAÇÃO NA LICITAÇÃO E DA FORMA DE APRESENTAÇÃO DAS PROPOSTAS</w:t>
      </w:r>
    </w:p>
    <w:p w:rsidR="00FE76E4" w:rsidRPr="006A7DA8" w:rsidRDefault="00FE76E4">
      <w:pPr>
        <w:spacing w:line="324" w:lineRule="auto"/>
        <w:ind w:right="-28"/>
        <w:jc w:val="both"/>
      </w:pPr>
    </w:p>
    <w:p w:rsidR="00FE76E4" w:rsidRPr="006A7DA8" w:rsidRDefault="00FE76E4">
      <w:pPr>
        <w:spacing w:line="324" w:lineRule="auto"/>
        <w:ind w:right="-28"/>
        <w:jc w:val="both"/>
      </w:pPr>
      <w:r w:rsidRPr="006A7DA8">
        <w:t xml:space="preserve"> 2.1 - Poderão participar desta Concorrência Pública as </w:t>
      </w:r>
      <w:r w:rsidR="0016170F">
        <w:t xml:space="preserve">pessoas físicas ou jurídicas </w:t>
      </w:r>
      <w:r w:rsidRPr="006A7DA8">
        <w:t>que:</w:t>
      </w:r>
    </w:p>
    <w:p w:rsidR="00FE76E4" w:rsidRPr="006A7DA8" w:rsidRDefault="00FE76E4">
      <w:pPr>
        <w:ind w:left="567"/>
        <w:jc w:val="both"/>
      </w:pPr>
      <w:r w:rsidRPr="006A7DA8">
        <w:t>2.1.1 Atendam a todas as exigências deste Edital, inclusive quanto à documentação constante deste instrumento e seus anexos e das disposições constantes na Lei Federal n.º 8.666/93 e alterações posteriores.</w:t>
      </w:r>
    </w:p>
    <w:p w:rsidR="00FE76E4" w:rsidRPr="006A7DA8" w:rsidRDefault="00FE76E4">
      <w:pPr>
        <w:ind w:left="567"/>
        <w:jc w:val="both"/>
      </w:pPr>
    </w:p>
    <w:p w:rsidR="00FE76E4" w:rsidRPr="006A7DA8" w:rsidRDefault="00FE76E4">
      <w:pPr>
        <w:spacing w:line="324" w:lineRule="auto"/>
        <w:ind w:right="-28"/>
        <w:jc w:val="both"/>
      </w:pPr>
      <w:r w:rsidRPr="006A7DA8">
        <w:t>2.2 - Será vedada a participação quando:</w:t>
      </w:r>
    </w:p>
    <w:p w:rsidR="00FE76E4" w:rsidRPr="006A7DA8" w:rsidRDefault="00FE76E4">
      <w:pPr>
        <w:ind w:left="567" w:right="-28"/>
        <w:jc w:val="both"/>
      </w:pPr>
      <w:r w:rsidRPr="006A7DA8">
        <w:t>2.2.1 - estejam com o direito suspenso de licitar e contratar com a Administração Pública, ou que por esta tenham sido declaradas inidôneas;</w:t>
      </w:r>
    </w:p>
    <w:p w:rsidR="00FE76E4" w:rsidRPr="006A7DA8" w:rsidRDefault="00FE76E4">
      <w:pPr>
        <w:autoSpaceDE w:val="0"/>
        <w:autoSpaceDN w:val="0"/>
        <w:adjustRightInd w:val="0"/>
        <w:ind w:left="540" w:firstLine="27"/>
        <w:jc w:val="both"/>
      </w:pPr>
      <w:r w:rsidRPr="006A7DA8">
        <w:t xml:space="preserve">2.2.2 - Reunidas em consórcio e </w:t>
      </w:r>
      <w:proofErr w:type="gramStart"/>
      <w:r w:rsidRPr="006A7DA8">
        <w:t>sejam</w:t>
      </w:r>
      <w:proofErr w:type="gramEnd"/>
      <w:r w:rsidRPr="006A7DA8">
        <w:t xml:space="preserve"> controladoras, coligadas ou subsidiárias entre si, ou ainda, qualquer que seja sua forma de constituição;</w:t>
      </w:r>
    </w:p>
    <w:p w:rsidR="00FE76E4" w:rsidRPr="006A7DA8" w:rsidRDefault="00FE76E4">
      <w:pPr>
        <w:ind w:left="567" w:right="-28"/>
        <w:jc w:val="both"/>
      </w:pPr>
      <w:r w:rsidRPr="006A7DA8">
        <w:t xml:space="preserve">2.2.3 – Enquadradas nas disposições do artigo 9º da Lei Federal 8.666/93. </w:t>
      </w:r>
    </w:p>
    <w:p w:rsidR="00FE76E4" w:rsidRPr="006A7DA8" w:rsidRDefault="00FE76E4">
      <w:pPr>
        <w:ind w:right="-28" w:firstLine="540"/>
        <w:jc w:val="both"/>
      </w:pPr>
      <w:r w:rsidRPr="006A7DA8">
        <w:t> 2.2.4 - Estrangeiras que não funcionem no País.</w:t>
      </w:r>
    </w:p>
    <w:p w:rsidR="00FE76E4" w:rsidRPr="006A7DA8" w:rsidRDefault="00FE76E4">
      <w:pPr>
        <w:spacing w:line="324" w:lineRule="auto"/>
        <w:ind w:right="-28"/>
        <w:jc w:val="both"/>
      </w:pPr>
    </w:p>
    <w:p w:rsidR="00FE76E4" w:rsidRPr="006A7DA8" w:rsidRDefault="00FE76E4">
      <w:pPr>
        <w:ind w:right="-28"/>
        <w:jc w:val="both"/>
      </w:pPr>
      <w:r w:rsidRPr="006A7DA8">
        <w:t>2.3 - A participação nesta Concorrência Pública implica no reconhecimento pela Licitante de que conhece, atende e se submete a todas as cláusulas e condições do presente Edital e seus Anexos, bem como as disposições contidas na Lei Federal nº 8.666/93 e demais normas complementares, que disciplinam a presente licitação e integrarão o ajuste correspondente.</w:t>
      </w:r>
    </w:p>
    <w:p w:rsidR="00FE76E4" w:rsidRPr="006A7DA8" w:rsidRDefault="00FE76E4">
      <w:pPr>
        <w:jc w:val="both"/>
      </w:pPr>
    </w:p>
    <w:p w:rsidR="00FE76E4" w:rsidRPr="006A7DA8" w:rsidRDefault="00FE76E4">
      <w:pPr>
        <w:ind w:left="1416" w:firstLine="708"/>
        <w:jc w:val="both"/>
        <w:rPr>
          <w:b/>
        </w:rPr>
      </w:pPr>
      <w:r w:rsidRPr="006A7DA8">
        <w:rPr>
          <w:b/>
        </w:rPr>
        <w:t>2.1. Dos Envelopes</w:t>
      </w:r>
    </w:p>
    <w:p w:rsidR="00FE76E4" w:rsidRPr="006A7DA8" w:rsidRDefault="00FE76E4">
      <w:pPr>
        <w:pStyle w:val="Recuodecorpodetexto"/>
        <w:rPr>
          <w:sz w:val="24"/>
          <w:szCs w:val="24"/>
        </w:rPr>
      </w:pPr>
    </w:p>
    <w:p w:rsidR="00FE76E4" w:rsidRPr="006A7DA8" w:rsidRDefault="00FE76E4">
      <w:pPr>
        <w:pStyle w:val="Recuodecorpodetexto"/>
        <w:rPr>
          <w:sz w:val="24"/>
          <w:szCs w:val="24"/>
        </w:rPr>
      </w:pPr>
      <w:r w:rsidRPr="006A7DA8">
        <w:rPr>
          <w:sz w:val="24"/>
          <w:szCs w:val="24"/>
        </w:rPr>
        <w:t>a) Os licitantes deverão apresentar, no local, dia e hora designados no presente edital, dois envelopes denominados respectivamente, de n° 1 - Documentação, n° 2 - Proposta.</w:t>
      </w:r>
    </w:p>
    <w:p w:rsidR="00FE76E4" w:rsidRPr="006A7DA8" w:rsidRDefault="00FE76E4">
      <w:pPr>
        <w:ind w:firstLine="1985"/>
        <w:jc w:val="both"/>
      </w:pPr>
    </w:p>
    <w:p w:rsidR="00FE76E4" w:rsidRPr="006A7DA8" w:rsidRDefault="00FE76E4">
      <w:pPr>
        <w:ind w:firstLine="1985"/>
        <w:jc w:val="both"/>
        <w:rPr>
          <w:b/>
        </w:rPr>
      </w:pPr>
      <w:r w:rsidRPr="006A7DA8">
        <w:t>b) Os envelopes deverão estar fechados e indevassáveis, com a seguinte inscrição:</w:t>
      </w:r>
    </w:p>
    <w:p w:rsidR="00FE76E4" w:rsidRPr="006A7DA8" w:rsidRDefault="00FE76E4">
      <w:pPr>
        <w:ind w:firstLine="1985"/>
        <w:rPr>
          <w:b/>
        </w:rPr>
      </w:pPr>
      <w:r w:rsidRPr="006A7DA8">
        <w:rPr>
          <w:b/>
        </w:rPr>
        <w:t>A</w:t>
      </w:r>
    </w:p>
    <w:p w:rsidR="00FE76E4" w:rsidRPr="006A7DA8" w:rsidRDefault="00FE76E4">
      <w:pPr>
        <w:ind w:firstLine="1985"/>
        <w:rPr>
          <w:b/>
        </w:rPr>
      </w:pPr>
      <w:r w:rsidRPr="006A7DA8">
        <w:rPr>
          <w:b/>
        </w:rPr>
        <w:t>Comissão de Licitação</w:t>
      </w:r>
    </w:p>
    <w:p w:rsidR="00FE76E4" w:rsidRPr="006A7DA8" w:rsidRDefault="00FE76E4">
      <w:pPr>
        <w:ind w:firstLine="1985"/>
        <w:rPr>
          <w:b/>
          <w:kern w:val="24"/>
        </w:rPr>
      </w:pPr>
      <w:r w:rsidRPr="006A7DA8">
        <w:rPr>
          <w:b/>
        </w:rPr>
        <w:t>Concorrência n</w:t>
      </w:r>
      <w:r w:rsidRPr="006A7DA8">
        <w:rPr>
          <w:b/>
          <w:strike/>
          <w:kern w:val="24"/>
        </w:rPr>
        <w:t>°</w:t>
      </w:r>
      <w:r w:rsidR="0016170F">
        <w:rPr>
          <w:b/>
          <w:kern w:val="24"/>
        </w:rPr>
        <w:t xml:space="preserve"> CNC 01/2013</w:t>
      </w:r>
    </w:p>
    <w:p w:rsidR="00FE76E4" w:rsidRPr="006A7DA8" w:rsidRDefault="00FE76E4">
      <w:pPr>
        <w:ind w:firstLine="1985"/>
        <w:jc w:val="both"/>
        <w:rPr>
          <w:b/>
          <w:u w:val="single"/>
        </w:rPr>
      </w:pPr>
      <w:r w:rsidRPr="006A7DA8">
        <w:rPr>
          <w:b/>
          <w:u w:val="single"/>
        </w:rPr>
        <w:t>Envelope n</w:t>
      </w:r>
      <w:r w:rsidRPr="006A7DA8">
        <w:rPr>
          <w:b/>
          <w:strike/>
          <w:kern w:val="24"/>
          <w:u w:val="single"/>
        </w:rPr>
        <w:t>°</w:t>
      </w:r>
      <w:proofErr w:type="gramStart"/>
      <w:r w:rsidRPr="006A7DA8">
        <w:rPr>
          <w:b/>
          <w:kern w:val="24"/>
          <w:u w:val="single"/>
        </w:rPr>
        <w:t xml:space="preserve"> </w:t>
      </w:r>
      <w:r w:rsidRPr="006A7DA8">
        <w:rPr>
          <w:u w:val="single"/>
        </w:rPr>
        <w:t xml:space="preserve"> </w:t>
      </w:r>
      <w:proofErr w:type="gramEnd"/>
      <w:r w:rsidRPr="006A7DA8">
        <w:rPr>
          <w:b/>
          <w:u w:val="single"/>
        </w:rPr>
        <w:t>1 - Documentação</w:t>
      </w:r>
    </w:p>
    <w:p w:rsidR="00FE76E4" w:rsidRPr="006A7DA8" w:rsidRDefault="00FE76E4">
      <w:pPr>
        <w:ind w:firstLine="1985"/>
        <w:jc w:val="both"/>
        <w:rPr>
          <w:b/>
          <w:color w:val="0000FF"/>
        </w:rPr>
      </w:pPr>
    </w:p>
    <w:p w:rsidR="00FE76E4" w:rsidRPr="006A7DA8" w:rsidRDefault="00FE76E4">
      <w:pPr>
        <w:ind w:firstLine="1985"/>
        <w:jc w:val="both"/>
        <w:rPr>
          <w:b/>
        </w:rPr>
      </w:pPr>
      <w:r w:rsidRPr="006A7DA8">
        <w:rPr>
          <w:b/>
        </w:rPr>
        <w:t>A</w:t>
      </w:r>
    </w:p>
    <w:p w:rsidR="00FE76E4" w:rsidRPr="006A7DA8" w:rsidRDefault="00FE76E4">
      <w:pPr>
        <w:ind w:firstLine="1985"/>
        <w:rPr>
          <w:b/>
        </w:rPr>
      </w:pPr>
      <w:r w:rsidRPr="006A7DA8">
        <w:rPr>
          <w:b/>
        </w:rPr>
        <w:t>Comissão de Licitação</w:t>
      </w:r>
    </w:p>
    <w:p w:rsidR="00FE76E4" w:rsidRPr="006A7DA8" w:rsidRDefault="00FE76E4">
      <w:pPr>
        <w:ind w:firstLine="1985"/>
        <w:rPr>
          <w:b/>
          <w:kern w:val="24"/>
        </w:rPr>
      </w:pPr>
      <w:r w:rsidRPr="006A7DA8">
        <w:rPr>
          <w:b/>
        </w:rPr>
        <w:t>Concorrência n</w:t>
      </w:r>
      <w:r w:rsidRPr="006A7DA8">
        <w:rPr>
          <w:b/>
          <w:strike/>
          <w:kern w:val="24"/>
        </w:rPr>
        <w:t>°</w:t>
      </w:r>
      <w:r w:rsidR="0016170F">
        <w:rPr>
          <w:b/>
          <w:kern w:val="24"/>
        </w:rPr>
        <w:t xml:space="preserve"> CNC 01/2013</w:t>
      </w:r>
    </w:p>
    <w:p w:rsidR="00FE76E4" w:rsidRPr="006A7DA8" w:rsidRDefault="00FE76E4">
      <w:pPr>
        <w:ind w:firstLine="1985"/>
        <w:jc w:val="both"/>
        <w:rPr>
          <w:u w:val="single"/>
        </w:rPr>
      </w:pPr>
      <w:r w:rsidRPr="006A7DA8">
        <w:rPr>
          <w:b/>
          <w:u w:val="single"/>
        </w:rPr>
        <w:t>Envelope nº</w:t>
      </w:r>
      <w:proofErr w:type="gramStart"/>
      <w:r w:rsidRPr="006A7DA8">
        <w:rPr>
          <w:b/>
          <w:u w:val="single"/>
        </w:rPr>
        <w:t xml:space="preserve">  </w:t>
      </w:r>
      <w:proofErr w:type="gramEnd"/>
      <w:r w:rsidRPr="006A7DA8">
        <w:rPr>
          <w:b/>
          <w:u w:val="single"/>
        </w:rPr>
        <w:t xml:space="preserve">2  - Proposta </w:t>
      </w:r>
    </w:p>
    <w:p w:rsidR="00FE76E4" w:rsidRPr="006A7DA8" w:rsidRDefault="00FE76E4">
      <w:pPr>
        <w:jc w:val="center"/>
      </w:pPr>
    </w:p>
    <w:p w:rsidR="00FE76E4" w:rsidRPr="006A7DA8" w:rsidRDefault="00FE76E4">
      <w:pPr>
        <w:ind w:left="1277" w:firstLine="708"/>
        <w:jc w:val="both"/>
        <w:rPr>
          <w:b/>
        </w:rPr>
      </w:pPr>
      <w:r w:rsidRPr="006A7DA8">
        <w:rPr>
          <w:b/>
        </w:rPr>
        <w:t>2.2. Da Documentação</w:t>
      </w:r>
    </w:p>
    <w:p w:rsidR="00FE76E4" w:rsidRPr="006A7DA8" w:rsidRDefault="00FE76E4">
      <w:pPr>
        <w:ind w:firstLine="1985"/>
        <w:jc w:val="both"/>
      </w:pPr>
      <w:r w:rsidRPr="006A7DA8">
        <w:t xml:space="preserve">Para participar da presente licitação, os interessados deverão apresentar os documentos relativos </w:t>
      </w:r>
      <w:proofErr w:type="gramStart"/>
      <w:r w:rsidRPr="006A7DA8">
        <w:t>a</w:t>
      </w:r>
      <w:proofErr w:type="gramEnd"/>
      <w:r w:rsidRPr="006A7DA8">
        <w:t xml:space="preserve"> habilitação com prazo vigente e poderão ser apresentados em original, por qualquer processo de cópia autenticada por cartório competente, por servidor da Administração, à vista dos originais, ou publicação em Órgão da Imprensa Oficial, </w:t>
      </w:r>
      <w:r w:rsidRPr="006A7DA8">
        <w:rPr>
          <w:spacing w:val="-3"/>
        </w:rPr>
        <w:t>devendo os documentos, preferencialmente ser relacionados, separados e colecionados na ordem estabelecida abaixo:</w:t>
      </w:r>
    </w:p>
    <w:p w:rsidR="00E95B08" w:rsidRPr="00E95B08" w:rsidRDefault="0016170F">
      <w:pPr>
        <w:ind w:firstLine="1985"/>
        <w:jc w:val="both"/>
        <w:rPr>
          <w:u w:val="single"/>
        </w:rPr>
      </w:pPr>
      <w:r w:rsidRPr="00E95B08">
        <w:rPr>
          <w:u w:val="single"/>
        </w:rPr>
        <w:t xml:space="preserve">PESSOA FÍSICA </w:t>
      </w:r>
    </w:p>
    <w:p w:rsidR="0016170F" w:rsidRPr="00E95B08" w:rsidRDefault="002943D3">
      <w:pPr>
        <w:ind w:firstLine="1985"/>
        <w:jc w:val="both"/>
        <w:rPr>
          <w:u w:val="single"/>
        </w:rPr>
      </w:pPr>
      <w:r w:rsidRPr="00E95B08">
        <w:rPr>
          <w:u w:val="single"/>
        </w:rPr>
        <w:lastRenderedPageBreak/>
        <w:t xml:space="preserve">(obs.: se o proponente for casado, apresentar documentação </w:t>
      </w:r>
      <w:proofErr w:type="gramStart"/>
      <w:r w:rsidRPr="00E95B08">
        <w:rPr>
          <w:u w:val="single"/>
        </w:rPr>
        <w:t>do(</w:t>
      </w:r>
      <w:proofErr w:type="gramEnd"/>
      <w:r w:rsidRPr="00E95B08">
        <w:rPr>
          <w:u w:val="single"/>
        </w:rPr>
        <w:t>a) cônjuge)</w:t>
      </w:r>
    </w:p>
    <w:p w:rsidR="0016170F" w:rsidRPr="00E95B08" w:rsidRDefault="0016170F">
      <w:pPr>
        <w:ind w:firstLine="1985"/>
        <w:jc w:val="both"/>
      </w:pPr>
    </w:p>
    <w:p w:rsidR="0016170F" w:rsidRPr="00E95B08" w:rsidRDefault="00DB391D" w:rsidP="00DB391D">
      <w:pPr>
        <w:jc w:val="both"/>
      </w:pPr>
      <w:proofErr w:type="gramStart"/>
      <w:r w:rsidRPr="00E95B08">
        <w:rPr>
          <w:b/>
        </w:rPr>
        <w:t>a</w:t>
      </w:r>
      <w:proofErr w:type="gramEnd"/>
      <w:r w:rsidR="0016170F" w:rsidRPr="00E95B08">
        <w:t xml:space="preserve"> – Cédula de identidade </w:t>
      </w:r>
    </w:p>
    <w:p w:rsidR="00AA465A" w:rsidRPr="00E95B08" w:rsidRDefault="00AA465A" w:rsidP="00DB391D">
      <w:pPr>
        <w:jc w:val="both"/>
        <w:rPr>
          <w:b/>
        </w:rPr>
      </w:pPr>
    </w:p>
    <w:p w:rsidR="0016170F" w:rsidRPr="00E95B08" w:rsidRDefault="00DB391D" w:rsidP="00DB391D">
      <w:pPr>
        <w:jc w:val="both"/>
      </w:pPr>
      <w:r w:rsidRPr="00E95B08">
        <w:rPr>
          <w:b/>
        </w:rPr>
        <w:t>b</w:t>
      </w:r>
      <w:r w:rsidR="0016170F" w:rsidRPr="00E95B08">
        <w:t xml:space="preserve"> – CPF </w:t>
      </w:r>
    </w:p>
    <w:p w:rsidR="00AA465A" w:rsidRPr="00E95B08" w:rsidRDefault="00AA465A" w:rsidP="00DB391D">
      <w:pPr>
        <w:jc w:val="both"/>
        <w:rPr>
          <w:b/>
        </w:rPr>
      </w:pPr>
    </w:p>
    <w:p w:rsidR="0016170F" w:rsidRPr="00E95B08" w:rsidRDefault="00DB391D" w:rsidP="00DB391D">
      <w:pPr>
        <w:jc w:val="both"/>
      </w:pPr>
      <w:r w:rsidRPr="00E95B08">
        <w:rPr>
          <w:b/>
        </w:rPr>
        <w:t>c</w:t>
      </w:r>
      <w:r w:rsidR="0016170F" w:rsidRPr="00E95B08">
        <w:t xml:space="preserve"> –</w:t>
      </w:r>
      <w:proofErr w:type="gramStart"/>
      <w:r w:rsidR="0016170F" w:rsidRPr="00E95B08">
        <w:t xml:space="preserve">  </w:t>
      </w:r>
      <w:proofErr w:type="gramEnd"/>
      <w:r w:rsidR="0016170F" w:rsidRPr="00E95B08">
        <w:t>Certidão de nascimento ou Certidão de casamento (conforme o caso)</w:t>
      </w:r>
    </w:p>
    <w:p w:rsidR="00AA465A" w:rsidRPr="00E95B08" w:rsidRDefault="00AA465A" w:rsidP="00DB391D">
      <w:pPr>
        <w:jc w:val="both"/>
        <w:rPr>
          <w:b/>
        </w:rPr>
      </w:pPr>
    </w:p>
    <w:p w:rsidR="0016170F" w:rsidRPr="00E95B08" w:rsidRDefault="00DB391D" w:rsidP="00DB391D">
      <w:pPr>
        <w:jc w:val="both"/>
      </w:pPr>
      <w:r w:rsidRPr="00E95B08">
        <w:rPr>
          <w:b/>
        </w:rPr>
        <w:t>d</w:t>
      </w:r>
      <w:r w:rsidR="0016170F" w:rsidRPr="00E95B08">
        <w:t xml:space="preserve"> </w:t>
      </w:r>
      <w:r w:rsidR="000F4A13" w:rsidRPr="00E95B08">
        <w:t>–</w:t>
      </w:r>
      <w:r w:rsidR="0016170F" w:rsidRPr="00E95B08">
        <w:t xml:space="preserve"> </w:t>
      </w:r>
      <w:r w:rsidR="000F4A13" w:rsidRPr="00E95B08">
        <w:t>Comprovante de endereço (conta de luz, água, telefone, internet...</w:t>
      </w:r>
      <w:proofErr w:type="gramStart"/>
      <w:r w:rsidR="000F4A13" w:rsidRPr="00E95B08">
        <w:t>)</w:t>
      </w:r>
      <w:proofErr w:type="gramEnd"/>
    </w:p>
    <w:p w:rsidR="00AA465A" w:rsidRPr="00E95B08" w:rsidRDefault="00AA465A" w:rsidP="00BE7B33">
      <w:pPr>
        <w:tabs>
          <w:tab w:val="left" w:pos="568"/>
          <w:tab w:val="left" w:pos="1288"/>
          <w:tab w:val="left" w:pos="2008"/>
          <w:tab w:val="left" w:pos="2728"/>
          <w:tab w:val="left" w:pos="3448"/>
          <w:tab w:val="left" w:pos="4168"/>
          <w:tab w:val="left" w:pos="4888"/>
          <w:tab w:val="left" w:pos="5608"/>
          <w:tab w:val="left" w:pos="6328"/>
          <w:tab w:val="left" w:pos="7048"/>
        </w:tabs>
        <w:jc w:val="both"/>
        <w:rPr>
          <w:b/>
        </w:rPr>
      </w:pPr>
    </w:p>
    <w:p w:rsidR="00BE7B33" w:rsidRPr="006A7DA8" w:rsidRDefault="00DB391D" w:rsidP="00BE7B33">
      <w:pPr>
        <w:tabs>
          <w:tab w:val="left" w:pos="568"/>
          <w:tab w:val="left" w:pos="1288"/>
          <w:tab w:val="left" w:pos="2008"/>
          <w:tab w:val="left" w:pos="2728"/>
          <w:tab w:val="left" w:pos="3448"/>
          <w:tab w:val="left" w:pos="4168"/>
          <w:tab w:val="left" w:pos="4888"/>
          <w:tab w:val="left" w:pos="5608"/>
          <w:tab w:val="left" w:pos="6328"/>
          <w:tab w:val="left" w:pos="7048"/>
        </w:tabs>
        <w:jc w:val="both"/>
      </w:pPr>
      <w:proofErr w:type="gramStart"/>
      <w:r w:rsidRPr="00E95B08">
        <w:rPr>
          <w:b/>
        </w:rPr>
        <w:t>e</w:t>
      </w:r>
      <w:proofErr w:type="gramEnd"/>
      <w:r w:rsidR="00BE7B33" w:rsidRPr="00E95B08">
        <w:t xml:space="preserve"> - Prova de Regularidade com a Fazenda Federal, mediante</w:t>
      </w:r>
      <w:r w:rsidR="00BE7B33" w:rsidRPr="006A7DA8">
        <w:t xml:space="preserve"> a apresentação da Certidão de Tributos e Contribuições Federais e </w:t>
      </w:r>
      <w:r w:rsidR="00294992">
        <w:t xml:space="preserve">Dívida Ativa da União, em vigor, obtida em </w:t>
      </w:r>
      <w:hyperlink r:id="rId8" w:history="1">
        <w:r w:rsidR="00294992">
          <w:rPr>
            <w:rStyle w:val="Hyperlink"/>
          </w:rPr>
          <w:t>http://www.receita.fazenda.gov.br/aplicacoes/atspo/certidao/cndconjuntainter/InformaNICertidao.asp?Tipo=2</w:t>
        </w:r>
      </w:hyperlink>
    </w:p>
    <w:p w:rsidR="00AA465A" w:rsidRDefault="00AA465A" w:rsidP="00BE7B33">
      <w:pPr>
        <w:tabs>
          <w:tab w:val="left" w:pos="568"/>
          <w:tab w:val="left" w:pos="1288"/>
          <w:tab w:val="left" w:pos="2008"/>
          <w:tab w:val="left" w:pos="2728"/>
          <w:tab w:val="left" w:pos="3448"/>
          <w:tab w:val="left" w:pos="4168"/>
          <w:tab w:val="left" w:pos="4888"/>
          <w:tab w:val="left" w:pos="5608"/>
          <w:tab w:val="left" w:pos="6328"/>
          <w:tab w:val="left" w:pos="7048"/>
        </w:tabs>
        <w:jc w:val="both"/>
        <w:rPr>
          <w:b/>
        </w:rPr>
      </w:pPr>
    </w:p>
    <w:p w:rsidR="00BE7B33" w:rsidRPr="006A7DA8" w:rsidRDefault="00BE7B33" w:rsidP="00BE7B33">
      <w:pPr>
        <w:tabs>
          <w:tab w:val="left" w:pos="568"/>
          <w:tab w:val="left" w:pos="1288"/>
          <w:tab w:val="left" w:pos="2008"/>
          <w:tab w:val="left" w:pos="2728"/>
          <w:tab w:val="left" w:pos="3448"/>
          <w:tab w:val="left" w:pos="4168"/>
          <w:tab w:val="left" w:pos="4888"/>
          <w:tab w:val="left" w:pos="5608"/>
          <w:tab w:val="left" w:pos="6328"/>
          <w:tab w:val="left" w:pos="7048"/>
        </w:tabs>
        <w:jc w:val="both"/>
      </w:pPr>
      <w:r>
        <w:rPr>
          <w:b/>
        </w:rPr>
        <w:t>f</w:t>
      </w:r>
      <w:r w:rsidRPr="006A7DA8">
        <w:rPr>
          <w:b/>
        </w:rPr>
        <w:t xml:space="preserve"> - </w:t>
      </w:r>
      <w:r w:rsidRPr="006A7DA8">
        <w:t>Prova de Regularidade c</w:t>
      </w:r>
      <w:r w:rsidR="00294992">
        <w:t xml:space="preserve">om a Fazenda Estadual, em vigor, obtida em </w:t>
      </w:r>
      <w:hyperlink r:id="rId9" w:history="1">
        <w:r w:rsidR="00294992">
          <w:rPr>
            <w:rStyle w:val="Hyperlink"/>
          </w:rPr>
          <w:t>https://www.sefaz.rs.gov.br/sat/cer-pub-sol.aspx?</w:t>
        </w:r>
      </w:hyperlink>
    </w:p>
    <w:p w:rsidR="00AA465A" w:rsidRDefault="00AA465A" w:rsidP="00BE7B33">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BE7B33" w:rsidRDefault="00BE7B33" w:rsidP="00BE7B33">
      <w:pPr>
        <w:tabs>
          <w:tab w:val="left" w:pos="288"/>
          <w:tab w:val="left" w:pos="1008"/>
          <w:tab w:val="left" w:pos="1728"/>
          <w:tab w:val="left" w:pos="2448"/>
          <w:tab w:val="left" w:pos="3168"/>
          <w:tab w:val="left" w:pos="3888"/>
          <w:tab w:val="left" w:pos="4608"/>
          <w:tab w:val="left" w:pos="5328"/>
          <w:tab w:val="left" w:pos="6048"/>
          <w:tab w:val="left" w:pos="6768"/>
        </w:tabs>
        <w:jc w:val="both"/>
      </w:pPr>
      <w:r>
        <w:rPr>
          <w:b/>
        </w:rPr>
        <w:t>g</w:t>
      </w:r>
      <w:r w:rsidRPr="006A7DA8">
        <w:rPr>
          <w:b/>
        </w:rPr>
        <w:t xml:space="preserve"> -</w:t>
      </w:r>
      <w:r w:rsidRPr="006A7DA8">
        <w:t xml:space="preserve"> Prova de Regularidade com a Fazenda Municipal, em vigor, conforme legislação tributária do Município expedidor da empresa que ora se habilita para este certame.</w:t>
      </w:r>
    </w:p>
    <w:p w:rsidR="00AA465A" w:rsidRDefault="00AA465A" w:rsidP="00BE7B33">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BE7B33" w:rsidRDefault="00DB391D" w:rsidP="00BE7B33">
      <w:pPr>
        <w:tabs>
          <w:tab w:val="left" w:pos="288"/>
          <w:tab w:val="left" w:pos="1008"/>
          <w:tab w:val="left" w:pos="1728"/>
          <w:tab w:val="left" w:pos="2448"/>
          <w:tab w:val="left" w:pos="3168"/>
          <w:tab w:val="left" w:pos="3888"/>
          <w:tab w:val="left" w:pos="4608"/>
          <w:tab w:val="left" w:pos="5328"/>
          <w:tab w:val="left" w:pos="6048"/>
          <w:tab w:val="left" w:pos="6768"/>
        </w:tabs>
        <w:jc w:val="both"/>
      </w:pPr>
      <w:r w:rsidRPr="002943D3">
        <w:rPr>
          <w:b/>
        </w:rPr>
        <w:t>h</w:t>
      </w:r>
      <w:r w:rsidR="00BE7B33">
        <w:t xml:space="preserve"> – Certidão Negativa de Débitos Trabalhistas</w:t>
      </w:r>
      <w:r w:rsidR="00294992">
        <w:t xml:space="preserve">, obtida em  </w:t>
      </w:r>
      <w:hyperlink r:id="rId10" w:history="1">
        <w:r w:rsidR="00294992">
          <w:rPr>
            <w:rStyle w:val="Hyperlink"/>
          </w:rPr>
          <w:t>http://www.tst.jus.br/certidao</w:t>
        </w:r>
      </w:hyperlink>
    </w:p>
    <w:p w:rsidR="00AA465A" w:rsidRDefault="00AA465A" w:rsidP="00BE7B33">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BE7B33" w:rsidRDefault="00DB391D" w:rsidP="00BE7B33">
      <w:pPr>
        <w:tabs>
          <w:tab w:val="left" w:pos="288"/>
          <w:tab w:val="left" w:pos="1008"/>
          <w:tab w:val="left" w:pos="1728"/>
          <w:tab w:val="left" w:pos="2448"/>
          <w:tab w:val="left" w:pos="3168"/>
          <w:tab w:val="left" w:pos="3888"/>
          <w:tab w:val="left" w:pos="4608"/>
          <w:tab w:val="left" w:pos="5328"/>
          <w:tab w:val="left" w:pos="6048"/>
          <w:tab w:val="left" w:pos="6768"/>
        </w:tabs>
        <w:jc w:val="both"/>
      </w:pPr>
      <w:r w:rsidRPr="002943D3">
        <w:rPr>
          <w:b/>
        </w:rPr>
        <w:t>i</w:t>
      </w:r>
      <w:r w:rsidR="00BE7B33">
        <w:t xml:space="preserve"> – </w:t>
      </w:r>
      <w:proofErr w:type="spellStart"/>
      <w:r w:rsidR="00BE7B33">
        <w:t>Cetidões</w:t>
      </w:r>
      <w:proofErr w:type="spellEnd"/>
      <w:r w:rsidR="00BE7B33">
        <w:t xml:space="preserve"> Negativas da Justiça Federal da 4ª região, que podem ser obtidas em </w:t>
      </w:r>
      <w:hyperlink r:id="rId11" w:history="1">
        <w:r w:rsidR="00BE7B33">
          <w:rPr>
            <w:rStyle w:val="Hyperlink"/>
          </w:rPr>
          <w:t>http://www2.trf4.jus.br/trf4/processos/certidao/index.php</w:t>
        </w:r>
      </w:hyperlink>
      <w:r w:rsidR="00BE7B33">
        <w:t>:</w:t>
      </w:r>
    </w:p>
    <w:p w:rsidR="00BE7B33" w:rsidRDefault="00BE7B33" w:rsidP="00BE7B33">
      <w:pPr>
        <w:tabs>
          <w:tab w:val="left" w:pos="288"/>
          <w:tab w:val="left" w:pos="1008"/>
          <w:tab w:val="left" w:pos="1728"/>
          <w:tab w:val="left" w:pos="2448"/>
          <w:tab w:val="left" w:pos="3168"/>
          <w:tab w:val="left" w:pos="3888"/>
          <w:tab w:val="left" w:pos="4608"/>
          <w:tab w:val="left" w:pos="5328"/>
          <w:tab w:val="left" w:pos="6048"/>
          <w:tab w:val="left" w:pos="6768"/>
        </w:tabs>
        <w:jc w:val="both"/>
      </w:pPr>
      <w:r>
        <w:t>- fins gerais 1º grau (cível, contemplando Ações e Execuções Cíveis</w:t>
      </w:r>
      <w:proofErr w:type="gramStart"/>
      <w:r>
        <w:t xml:space="preserve">  </w:t>
      </w:r>
      <w:proofErr w:type="gramEnd"/>
      <w:r>
        <w:t xml:space="preserve">e Fiscais) </w:t>
      </w:r>
    </w:p>
    <w:p w:rsidR="00BE7B33" w:rsidRDefault="00BE7B33" w:rsidP="00BE7B33">
      <w:pPr>
        <w:tabs>
          <w:tab w:val="left" w:pos="288"/>
          <w:tab w:val="left" w:pos="1008"/>
          <w:tab w:val="left" w:pos="1728"/>
          <w:tab w:val="left" w:pos="2448"/>
          <w:tab w:val="left" w:pos="3168"/>
          <w:tab w:val="left" w:pos="3888"/>
          <w:tab w:val="left" w:pos="4608"/>
          <w:tab w:val="left" w:pos="5328"/>
          <w:tab w:val="left" w:pos="6048"/>
          <w:tab w:val="left" w:pos="6768"/>
        </w:tabs>
        <w:jc w:val="both"/>
      </w:pPr>
      <w:r>
        <w:t>- fins gerais 1º grau (criminal, contemplando Ações Criminais, Execuções Penais, e Medidas de Sequestro e Arresto Criminal</w:t>
      </w:r>
      <w:proofErr w:type="gramStart"/>
      <w:r>
        <w:t>)</w:t>
      </w:r>
      <w:proofErr w:type="gramEnd"/>
    </w:p>
    <w:p w:rsidR="00BE7B33" w:rsidRPr="00DB391D" w:rsidRDefault="00BE7B33" w:rsidP="00BE7B33">
      <w:pPr>
        <w:tabs>
          <w:tab w:val="left" w:pos="288"/>
          <w:tab w:val="left" w:pos="1008"/>
          <w:tab w:val="left" w:pos="1728"/>
          <w:tab w:val="left" w:pos="2448"/>
          <w:tab w:val="left" w:pos="3168"/>
          <w:tab w:val="left" w:pos="3888"/>
          <w:tab w:val="left" w:pos="4608"/>
          <w:tab w:val="left" w:pos="5328"/>
          <w:tab w:val="left" w:pos="6048"/>
          <w:tab w:val="left" w:pos="6768"/>
        </w:tabs>
        <w:jc w:val="both"/>
      </w:pPr>
      <w:r>
        <w:t xml:space="preserve">- eleitoral </w:t>
      </w:r>
      <w:r w:rsidR="008A30C5">
        <w:t xml:space="preserve">(1º grau, contemplando Execuções Penais, Ações Cíveis Públicas de Improbidade </w:t>
      </w:r>
      <w:r w:rsidR="008A30C5" w:rsidRPr="00DB391D">
        <w:t>Administrativa, Ações populares, e Recursos Criminais dos Juizados Especiais Federais</w:t>
      </w:r>
      <w:proofErr w:type="gramStart"/>
      <w:r w:rsidR="008A30C5" w:rsidRPr="00DB391D">
        <w:t>)</w:t>
      </w:r>
      <w:proofErr w:type="gramEnd"/>
    </w:p>
    <w:p w:rsidR="00BE7B33" w:rsidRPr="00DB391D" w:rsidRDefault="008A30C5" w:rsidP="00BE7B33">
      <w:pPr>
        <w:tabs>
          <w:tab w:val="left" w:pos="288"/>
          <w:tab w:val="left" w:pos="1008"/>
          <w:tab w:val="left" w:pos="1728"/>
          <w:tab w:val="left" w:pos="2448"/>
          <w:tab w:val="left" w:pos="3168"/>
          <w:tab w:val="left" w:pos="3888"/>
          <w:tab w:val="left" w:pos="4608"/>
          <w:tab w:val="left" w:pos="5328"/>
          <w:tab w:val="left" w:pos="6048"/>
          <w:tab w:val="left" w:pos="6768"/>
        </w:tabs>
        <w:jc w:val="both"/>
      </w:pPr>
      <w:r w:rsidRPr="00DB391D">
        <w:t xml:space="preserve">- eleitoral (TRF, contemplando </w:t>
      </w:r>
      <w:r w:rsidR="00DB391D" w:rsidRPr="00DB391D">
        <w:rPr>
          <w:color w:val="000000"/>
        </w:rPr>
        <w:t>Ações Penais, Ações De Crimes Ambientais, Ações Cíveis Públicas De Improbidade Administrativa, Ações Populares Originárias Do Tribunal, Apelações Criminais E Embargos Infringentes E De Nulidade</w:t>
      </w:r>
      <w:proofErr w:type="gramStart"/>
      <w:r w:rsidRPr="00DB391D">
        <w:rPr>
          <w:color w:val="000000"/>
        </w:rPr>
        <w:t>)</w:t>
      </w:r>
      <w:proofErr w:type="gramEnd"/>
    </w:p>
    <w:p w:rsidR="00AA465A" w:rsidRDefault="00AA465A" w:rsidP="00BE7B33">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BE7B33" w:rsidRDefault="00DB391D" w:rsidP="00BE7B33">
      <w:pPr>
        <w:tabs>
          <w:tab w:val="left" w:pos="288"/>
          <w:tab w:val="left" w:pos="1008"/>
          <w:tab w:val="left" w:pos="1728"/>
          <w:tab w:val="left" w:pos="2448"/>
          <w:tab w:val="left" w:pos="3168"/>
          <w:tab w:val="left" w:pos="3888"/>
          <w:tab w:val="left" w:pos="4608"/>
          <w:tab w:val="left" w:pos="5328"/>
          <w:tab w:val="left" w:pos="6048"/>
          <w:tab w:val="left" w:pos="6768"/>
        </w:tabs>
        <w:jc w:val="both"/>
      </w:pPr>
      <w:r w:rsidRPr="002943D3">
        <w:rPr>
          <w:b/>
        </w:rPr>
        <w:t>j</w:t>
      </w:r>
      <w:r w:rsidR="00BE7B33" w:rsidRPr="00DB391D">
        <w:t xml:space="preserve"> </w:t>
      </w:r>
      <w:r w:rsidR="008A30C5" w:rsidRPr="00DB391D">
        <w:t>–</w:t>
      </w:r>
      <w:r w:rsidR="00BE7B33" w:rsidRPr="00DB391D">
        <w:t xml:space="preserve"> </w:t>
      </w:r>
      <w:r w:rsidR="008A30C5" w:rsidRPr="00DB391D">
        <w:t>Certidões Negativas da Justiça Estadual do Rio Grande do Sul, que</w:t>
      </w:r>
      <w:r w:rsidR="008A30C5">
        <w:t xml:space="preserve"> podem ser </w:t>
      </w:r>
      <w:proofErr w:type="spellStart"/>
      <w:r w:rsidR="008A30C5">
        <w:t>obridas</w:t>
      </w:r>
      <w:proofErr w:type="spellEnd"/>
      <w:r w:rsidR="008A30C5">
        <w:t xml:space="preserve"> em </w:t>
      </w:r>
      <w:hyperlink r:id="rId12" w:history="1">
        <w:r w:rsidR="008A30C5">
          <w:rPr>
            <w:rStyle w:val="Hyperlink"/>
          </w:rPr>
          <w:t>http://www.tjrs.jus.br/site/servicos/alvara_de_folha_corrida/</w:t>
        </w:r>
      </w:hyperlink>
    </w:p>
    <w:p w:rsidR="008A30C5" w:rsidRDefault="008A30C5" w:rsidP="00BE7B33">
      <w:pPr>
        <w:tabs>
          <w:tab w:val="left" w:pos="288"/>
          <w:tab w:val="left" w:pos="1008"/>
          <w:tab w:val="left" w:pos="1728"/>
          <w:tab w:val="left" w:pos="2448"/>
          <w:tab w:val="left" w:pos="3168"/>
          <w:tab w:val="left" w:pos="3888"/>
          <w:tab w:val="left" w:pos="4608"/>
          <w:tab w:val="left" w:pos="5328"/>
          <w:tab w:val="left" w:pos="6048"/>
          <w:tab w:val="left" w:pos="6768"/>
        </w:tabs>
        <w:jc w:val="both"/>
      </w:pPr>
      <w:r>
        <w:t>- Alvará de Folha Corrida</w:t>
      </w:r>
    </w:p>
    <w:p w:rsidR="008A30C5" w:rsidRDefault="008A30C5" w:rsidP="00BE7B33">
      <w:pPr>
        <w:tabs>
          <w:tab w:val="left" w:pos="288"/>
          <w:tab w:val="left" w:pos="1008"/>
          <w:tab w:val="left" w:pos="1728"/>
          <w:tab w:val="left" w:pos="2448"/>
          <w:tab w:val="left" w:pos="3168"/>
          <w:tab w:val="left" w:pos="3888"/>
          <w:tab w:val="left" w:pos="4608"/>
          <w:tab w:val="left" w:pos="5328"/>
          <w:tab w:val="left" w:pos="6048"/>
          <w:tab w:val="left" w:pos="6768"/>
        </w:tabs>
        <w:jc w:val="both"/>
      </w:pPr>
      <w:r>
        <w:t>- Certidão Judicial Criminal de 2º Grau</w:t>
      </w:r>
    </w:p>
    <w:p w:rsidR="008A30C5" w:rsidRDefault="008A30C5" w:rsidP="00BE7B33">
      <w:pPr>
        <w:tabs>
          <w:tab w:val="left" w:pos="288"/>
          <w:tab w:val="left" w:pos="1008"/>
          <w:tab w:val="left" w:pos="1728"/>
          <w:tab w:val="left" w:pos="2448"/>
          <w:tab w:val="left" w:pos="3168"/>
          <w:tab w:val="left" w:pos="3888"/>
          <w:tab w:val="left" w:pos="4608"/>
          <w:tab w:val="left" w:pos="5328"/>
          <w:tab w:val="left" w:pos="6048"/>
          <w:tab w:val="left" w:pos="6768"/>
        </w:tabs>
        <w:jc w:val="both"/>
      </w:pPr>
      <w:r>
        <w:t>- Certidão Judicial Criminal de 1º Grau</w:t>
      </w:r>
    </w:p>
    <w:p w:rsidR="008A30C5" w:rsidRDefault="008A30C5" w:rsidP="00BE7B33">
      <w:pPr>
        <w:tabs>
          <w:tab w:val="left" w:pos="288"/>
          <w:tab w:val="left" w:pos="1008"/>
          <w:tab w:val="left" w:pos="1728"/>
          <w:tab w:val="left" w:pos="2448"/>
          <w:tab w:val="left" w:pos="3168"/>
          <w:tab w:val="left" w:pos="3888"/>
          <w:tab w:val="left" w:pos="4608"/>
          <w:tab w:val="left" w:pos="5328"/>
          <w:tab w:val="left" w:pos="6048"/>
          <w:tab w:val="left" w:pos="6768"/>
        </w:tabs>
        <w:jc w:val="both"/>
      </w:pPr>
      <w:r>
        <w:t>- Certidão Judicial Cível Negativa de 1º Grau</w:t>
      </w:r>
    </w:p>
    <w:p w:rsidR="008A30C5" w:rsidRDefault="008A30C5" w:rsidP="008A30C5">
      <w:pPr>
        <w:tabs>
          <w:tab w:val="left" w:pos="288"/>
          <w:tab w:val="left" w:pos="1008"/>
          <w:tab w:val="left" w:pos="1728"/>
          <w:tab w:val="left" w:pos="2448"/>
          <w:tab w:val="left" w:pos="3168"/>
          <w:tab w:val="left" w:pos="3888"/>
          <w:tab w:val="left" w:pos="4608"/>
          <w:tab w:val="left" w:pos="5328"/>
          <w:tab w:val="left" w:pos="6048"/>
          <w:tab w:val="left" w:pos="6768"/>
        </w:tabs>
        <w:jc w:val="both"/>
      </w:pPr>
      <w:r>
        <w:t>- Certidão Judicial Cível Negativa de 1º Grau – Família e Sucessões</w:t>
      </w:r>
    </w:p>
    <w:p w:rsidR="002943D3" w:rsidRDefault="002943D3" w:rsidP="002943D3">
      <w:pPr>
        <w:tabs>
          <w:tab w:val="left" w:pos="288"/>
          <w:tab w:val="left" w:pos="1008"/>
          <w:tab w:val="left" w:pos="1728"/>
          <w:tab w:val="left" w:pos="2448"/>
          <w:tab w:val="left" w:pos="3168"/>
          <w:tab w:val="left" w:pos="3888"/>
          <w:tab w:val="left" w:pos="4608"/>
          <w:tab w:val="left" w:pos="5328"/>
          <w:tab w:val="left" w:pos="6048"/>
          <w:tab w:val="left" w:pos="6768"/>
        </w:tabs>
        <w:jc w:val="both"/>
      </w:pPr>
      <w:r>
        <w:t>- Certidão Judicial Cível Negativa de 1º Grau – Orfanológica</w:t>
      </w:r>
    </w:p>
    <w:p w:rsidR="008A30C5" w:rsidRDefault="008A30C5" w:rsidP="008A30C5">
      <w:pPr>
        <w:tabs>
          <w:tab w:val="left" w:pos="288"/>
          <w:tab w:val="left" w:pos="1008"/>
          <w:tab w:val="left" w:pos="1728"/>
          <w:tab w:val="left" w:pos="2448"/>
          <w:tab w:val="left" w:pos="3168"/>
          <w:tab w:val="left" w:pos="3888"/>
          <w:tab w:val="left" w:pos="4608"/>
          <w:tab w:val="left" w:pos="5328"/>
          <w:tab w:val="left" w:pos="6048"/>
          <w:tab w:val="left" w:pos="6768"/>
        </w:tabs>
        <w:jc w:val="both"/>
      </w:pPr>
      <w:r>
        <w:t>- Certidão Judicial Cível Negativa de 1º Grau – Insolvência Civil</w:t>
      </w:r>
    </w:p>
    <w:p w:rsidR="008A30C5" w:rsidRDefault="008A30C5" w:rsidP="008A30C5">
      <w:pPr>
        <w:tabs>
          <w:tab w:val="left" w:pos="288"/>
          <w:tab w:val="left" w:pos="1008"/>
          <w:tab w:val="left" w:pos="1728"/>
          <w:tab w:val="left" w:pos="2448"/>
          <w:tab w:val="left" w:pos="3168"/>
          <w:tab w:val="left" w:pos="3888"/>
          <w:tab w:val="left" w:pos="4608"/>
          <w:tab w:val="left" w:pos="5328"/>
          <w:tab w:val="left" w:pos="6048"/>
          <w:tab w:val="left" w:pos="6768"/>
        </w:tabs>
        <w:jc w:val="both"/>
      </w:pPr>
      <w:r>
        <w:t>- Certidão Judicial Cível Negativa de 1º Grau – Falência</w:t>
      </w:r>
    </w:p>
    <w:p w:rsidR="008A30C5" w:rsidRDefault="008A30C5" w:rsidP="008A30C5">
      <w:pPr>
        <w:tabs>
          <w:tab w:val="left" w:pos="288"/>
          <w:tab w:val="left" w:pos="1008"/>
          <w:tab w:val="left" w:pos="1728"/>
          <w:tab w:val="left" w:pos="2448"/>
          <w:tab w:val="left" w:pos="3168"/>
          <w:tab w:val="left" w:pos="3888"/>
          <w:tab w:val="left" w:pos="4608"/>
          <w:tab w:val="left" w:pos="5328"/>
          <w:tab w:val="left" w:pos="6048"/>
          <w:tab w:val="left" w:pos="6768"/>
        </w:tabs>
        <w:jc w:val="both"/>
      </w:pPr>
      <w:r>
        <w:t>- Certidão Judicial Cível Negativa de 1º Grau – Execuções Patrimoniais</w:t>
      </w:r>
    </w:p>
    <w:p w:rsidR="008A30C5" w:rsidRDefault="008A30C5" w:rsidP="008A30C5">
      <w:pPr>
        <w:tabs>
          <w:tab w:val="left" w:pos="288"/>
          <w:tab w:val="left" w:pos="1008"/>
          <w:tab w:val="left" w:pos="1728"/>
          <w:tab w:val="left" w:pos="2448"/>
          <w:tab w:val="left" w:pos="3168"/>
          <w:tab w:val="left" w:pos="3888"/>
          <w:tab w:val="left" w:pos="4608"/>
          <w:tab w:val="left" w:pos="5328"/>
          <w:tab w:val="left" w:pos="6048"/>
          <w:tab w:val="left" w:pos="6768"/>
        </w:tabs>
        <w:jc w:val="both"/>
      </w:pPr>
      <w:r>
        <w:t>- Certidão Judicial Cível Negativa de 1º Grau – Execuções Fiscais</w:t>
      </w:r>
    </w:p>
    <w:p w:rsidR="008A30C5" w:rsidRDefault="008A30C5" w:rsidP="008A30C5">
      <w:pPr>
        <w:tabs>
          <w:tab w:val="left" w:pos="288"/>
          <w:tab w:val="left" w:pos="1008"/>
          <w:tab w:val="left" w:pos="1728"/>
          <w:tab w:val="left" w:pos="2448"/>
          <w:tab w:val="left" w:pos="3168"/>
          <w:tab w:val="left" w:pos="3888"/>
          <w:tab w:val="left" w:pos="4608"/>
          <w:tab w:val="left" w:pos="5328"/>
          <w:tab w:val="left" w:pos="6048"/>
          <w:tab w:val="left" w:pos="6768"/>
        </w:tabs>
        <w:jc w:val="both"/>
      </w:pPr>
    </w:p>
    <w:p w:rsidR="00AA465A" w:rsidRPr="006A7DA8" w:rsidRDefault="00AA465A" w:rsidP="00AA465A">
      <w:pPr>
        <w:jc w:val="both"/>
      </w:pPr>
      <w:r>
        <w:rPr>
          <w:b/>
        </w:rPr>
        <w:t>k</w:t>
      </w:r>
      <w:r w:rsidRPr="006A7DA8">
        <w:t xml:space="preserve"> - Declaração da licitante sob as penas da lei, de que não foi declarada INIDÔNEA para licitar ou contratar com a Administração Pública, assinada por representante legal da empresa – modelo do </w:t>
      </w:r>
      <w:r w:rsidR="005A4A20">
        <w:rPr>
          <w:b/>
        </w:rPr>
        <w:t xml:space="preserve">Anexo </w:t>
      </w:r>
      <w:proofErr w:type="gramStart"/>
      <w:r w:rsidR="005A4A20">
        <w:rPr>
          <w:b/>
        </w:rPr>
        <w:t>3</w:t>
      </w:r>
      <w:proofErr w:type="gramEnd"/>
      <w:r w:rsidRPr="006A7DA8">
        <w:t>;</w:t>
      </w:r>
    </w:p>
    <w:p w:rsidR="00AA465A" w:rsidRDefault="00AA465A" w:rsidP="00AA465A">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AA465A" w:rsidRDefault="00AA465A" w:rsidP="00AA465A">
      <w:pPr>
        <w:tabs>
          <w:tab w:val="left" w:pos="288"/>
          <w:tab w:val="left" w:pos="1008"/>
          <w:tab w:val="left" w:pos="1728"/>
          <w:tab w:val="left" w:pos="2448"/>
          <w:tab w:val="left" w:pos="3168"/>
          <w:tab w:val="left" w:pos="3888"/>
          <w:tab w:val="left" w:pos="4608"/>
          <w:tab w:val="left" w:pos="5328"/>
          <w:tab w:val="left" w:pos="6048"/>
          <w:tab w:val="left" w:pos="6768"/>
        </w:tabs>
        <w:jc w:val="both"/>
      </w:pPr>
      <w:r>
        <w:rPr>
          <w:b/>
        </w:rPr>
        <w:t>l</w:t>
      </w:r>
      <w:r w:rsidRPr="006A7DA8">
        <w:rPr>
          <w:b/>
        </w:rPr>
        <w:t xml:space="preserve"> </w:t>
      </w:r>
      <w:r w:rsidRPr="006A7DA8">
        <w:t>- Declaração de que não emprega menores de dezoito anos em trabalho noturno, perigoso ou insalubre e nem menores de dezesseis anos em qualquer trabalho, salvo na condição de aprendiz, nos termos do inciso XXXIII do art. 7º da Constituição Federal de 1988 (Lei nº 9.854/99)</w:t>
      </w:r>
      <w:r w:rsidRPr="006A7DA8">
        <w:rPr>
          <w:b/>
        </w:rPr>
        <w:t xml:space="preserve">, </w:t>
      </w:r>
      <w:r w:rsidRPr="006A7DA8">
        <w:t xml:space="preserve">assinada por representante legal da empresa – modelo do </w:t>
      </w:r>
      <w:r w:rsidR="005A4A20">
        <w:rPr>
          <w:b/>
        </w:rPr>
        <w:t xml:space="preserve">Anexo </w:t>
      </w:r>
      <w:proofErr w:type="gramStart"/>
      <w:r w:rsidR="005A4A20">
        <w:rPr>
          <w:b/>
        </w:rPr>
        <w:t>4</w:t>
      </w:r>
      <w:proofErr w:type="gramEnd"/>
      <w:r w:rsidRPr="006A7DA8">
        <w:t>;</w:t>
      </w:r>
    </w:p>
    <w:p w:rsidR="00DD380C" w:rsidRDefault="00DD380C" w:rsidP="00AA465A">
      <w:pPr>
        <w:tabs>
          <w:tab w:val="left" w:pos="288"/>
          <w:tab w:val="left" w:pos="1008"/>
          <w:tab w:val="left" w:pos="1728"/>
          <w:tab w:val="left" w:pos="2448"/>
          <w:tab w:val="left" w:pos="3168"/>
          <w:tab w:val="left" w:pos="3888"/>
          <w:tab w:val="left" w:pos="4608"/>
          <w:tab w:val="left" w:pos="5328"/>
          <w:tab w:val="left" w:pos="6048"/>
          <w:tab w:val="left" w:pos="6768"/>
        </w:tabs>
        <w:jc w:val="both"/>
      </w:pPr>
    </w:p>
    <w:p w:rsidR="00DD380C" w:rsidRPr="00DD380C" w:rsidRDefault="00DD380C" w:rsidP="00AA465A">
      <w:pPr>
        <w:tabs>
          <w:tab w:val="left" w:pos="288"/>
          <w:tab w:val="left" w:pos="1008"/>
          <w:tab w:val="left" w:pos="1728"/>
          <w:tab w:val="left" w:pos="2448"/>
          <w:tab w:val="left" w:pos="3168"/>
          <w:tab w:val="left" w:pos="3888"/>
          <w:tab w:val="left" w:pos="4608"/>
          <w:tab w:val="left" w:pos="5328"/>
          <w:tab w:val="left" w:pos="6048"/>
          <w:tab w:val="left" w:pos="6768"/>
        </w:tabs>
        <w:jc w:val="both"/>
      </w:pPr>
      <w:r>
        <w:rPr>
          <w:b/>
        </w:rPr>
        <w:t xml:space="preserve">m – </w:t>
      </w:r>
      <w:r>
        <w:t>Certidão Imobiliária de propriedade com negativa de ônus, atualizada, emitida</w:t>
      </w:r>
      <w:r w:rsidR="00ED2B9D">
        <w:t xml:space="preserve"> em no máximo 30 (trinta) dias,</w:t>
      </w:r>
      <w:r>
        <w:t xml:space="preserve"> pelo Cartório de Registro de Imóveis de </w:t>
      </w:r>
      <w:proofErr w:type="spellStart"/>
      <w:r>
        <w:t>Selbach</w:t>
      </w:r>
      <w:proofErr w:type="spellEnd"/>
      <w:r>
        <w:t xml:space="preserve">, RS, relacionada </w:t>
      </w:r>
      <w:proofErr w:type="gramStart"/>
      <w:r>
        <w:t>a</w:t>
      </w:r>
      <w:proofErr w:type="gramEnd"/>
      <w:r>
        <w:t xml:space="preserve"> Matrícula Imobili</w:t>
      </w:r>
      <w:r w:rsidR="00ED2B9D">
        <w:t>ária, em nome do proponente;</w:t>
      </w:r>
    </w:p>
    <w:p w:rsidR="00AA465A" w:rsidRDefault="00AA465A" w:rsidP="008A30C5">
      <w:pPr>
        <w:tabs>
          <w:tab w:val="left" w:pos="288"/>
          <w:tab w:val="left" w:pos="1008"/>
          <w:tab w:val="left" w:pos="1728"/>
          <w:tab w:val="left" w:pos="2448"/>
          <w:tab w:val="left" w:pos="3168"/>
          <w:tab w:val="left" w:pos="3888"/>
          <w:tab w:val="left" w:pos="4608"/>
          <w:tab w:val="left" w:pos="5328"/>
          <w:tab w:val="left" w:pos="6048"/>
          <w:tab w:val="left" w:pos="6768"/>
        </w:tabs>
        <w:jc w:val="both"/>
      </w:pPr>
    </w:p>
    <w:p w:rsidR="00ED2B9D" w:rsidRPr="00ED2B9D" w:rsidRDefault="00ED2B9D" w:rsidP="00ED2B9D">
      <w:pPr>
        <w:tabs>
          <w:tab w:val="left" w:pos="288"/>
          <w:tab w:val="left" w:pos="1008"/>
          <w:tab w:val="left" w:pos="1728"/>
          <w:tab w:val="left" w:pos="2448"/>
          <w:tab w:val="left" w:pos="3168"/>
          <w:tab w:val="left" w:pos="3888"/>
          <w:tab w:val="left" w:pos="4608"/>
          <w:tab w:val="left" w:pos="5328"/>
          <w:tab w:val="left" w:pos="6048"/>
          <w:tab w:val="left" w:pos="6768"/>
        </w:tabs>
        <w:jc w:val="both"/>
      </w:pPr>
      <w:r>
        <w:rPr>
          <w:b/>
        </w:rPr>
        <w:t xml:space="preserve">n – </w:t>
      </w:r>
      <w:r>
        <w:t>Certidão Negativa de Protestos emitida pelo Tabelionado de Notas de domicílio do proponente.</w:t>
      </w:r>
    </w:p>
    <w:p w:rsidR="0016170F" w:rsidRDefault="0016170F">
      <w:pPr>
        <w:ind w:firstLine="1985"/>
        <w:jc w:val="both"/>
        <w:rPr>
          <w:color w:val="0000FF"/>
        </w:rPr>
      </w:pPr>
    </w:p>
    <w:p w:rsidR="0016170F" w:rsidRPr="000F4A13" w:rsidRDefault="0016170F">
      <w:pPr>
        <w:ind w:firstLine="1985"/>
        <w:jc w:val="both"/>
        <w:rPr>
          <w:color w:val="0000FF"/>
          <w:u w:val="single"/>
        </w:rPr>
      </w:pPr>
      <w:r w:rsidRPr="000F4A13">
        <w:rPr>
          <w:color w:val="0000FF"/>
          <w:u w:val="single"/>
        </w:rPr>
        <w:t>PESSOA JURÍDICA</w:t>
      </w:r>
    </w:p>
    <w:p w:rsidR="0016170F" w:rsidRPr="006A7DA8" w:rsidRDefault="0016170F">
      <w:pPr>
        <w:ind w:firstLine="1985"/>
        <w:jc w:val="both"/>
        <w:rPr>
          <w:color w:val="0000FF"/>
        </w:rPr>
      </w:pPr>
    </w:p>
    <w:p w:rsidR="00DB391D" w:rsidRPr="006A7DA8" w:rsidRDefault="00DB391D" w:rsidP="00DB391D">
      <w:pPr>
        <w:tabs>
          <w:tab w:val="left" w:pos="288"/>
          <w:tab w:val="left" w:pos="1008"/>
          <w:tab w:val="left" w:pos="1728"/>
          <w:tab w:val="left" w:pos="2448"/>
          <w:tab w:val="left" w:pos="3168"/>
          <w:tab w:val="left" w:pos="3888"/>
          <w:tab w:val="left" w:pos="4608"/>
          <w:tab w:val="left" w:pos="5328"/>
          <w:tab w:val="left" w:pos="6048"/>
          <w:tab w:val="left" w:pos="6768"/>
        </w:tabs>
        <w:jc w:val="both"/>
      </w:pPr>
      <w:proofErr w:type="gramStart"/>
      <w:r w:rsidRPr="006A7DA8">
        <w:rPr>
          <w:b/>
        </w:rPr>
        <w:t>a</w:t>
      </w:r>
      <w:proofErr w:type="gramEnd"/>
      <w:r w:rsidRPr="006A7DA8">
        <w:rPr>
          <w:b/>
        </w:rPr>
        <w:t xml:space="preserve"> - </w:t>
      </w:r>
      <w:r w:rsidRPr="006A7DA8">
        <w:t xml:space="preserve">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sidRPr="006A7DA8">
        <w:rPr>
          <w:b/>
        </w:rPr>
        <w:t>em vigor</w:t>
      </w:r>
      <w:r w:rsidRPr="006A7DA8">
        <w:t>.</w:t>
      </w:r>
    </w:p>
    <w:p w:rsidR="00DB391D" w:rsidRPr="006A7DA8" w:rsidRDefault="00DB391D" w:rsidP="00DB391D">
      <w:pPr>
        <w:ind w:left="567"/>
        <w:jc w:val="both"/>
      </w:pPr>
      <w:r w:rsidRPr="006A7DA8">
        <w:rPr>
          <w:b/>
        </w:rPr>
        <w:t xml:space="preserve">Obs.1. </w:t>
      </w:r>
      <w:r w:rsidRPr="006A7DA8">
        <w:t xml:space="preserve">A licitante poderá apresentar a versão consolidada do documento solicitado no subitem II, devendo o mesmo vir acompanhado de todas as alterações </w:t>
      </w:r>
      <w:r w:rsidRPr="006A7DA8">
        <w:rPr>
          <w:b/>
        </w:rPr>
        <w:t>posteriores</w:t>
      </w:r>
      <w:r w:rsidRPr="006A7DA8">
        <w:t>, caso houver.</w:t>
      </w:r>
    </w:p>
    <w:p w:rsidR="00DB391D" w:rsidRPr="006A7DA8" w:rsidRDefault="00DB391D" w:rsidP="00DB391D">
      <w:pPr>
        <w:ind w:left="567"/>
        <w:jc w:val="both"/>
      </w:pPr>
      <w:r w:rsidRPr="006A7DA8">
        <w:rPr>
          <w:b/>
        </w:rPr>
        <w:t xml:space="preserve">Obs. 2. </w:t>
      </w:r>
      <w:r w:rsidRPr="006A7DA8">
        <w:t>Somente serão habilitadas as licitantes que apresentarem, além de toda a documentação exigida, ramo pertinente ao objeto desta licitação no seu objeto social (Ato Constitutivo</w:t>
      </w:r>
      <w:proofErr w:type="gramStart"/>
      <w:r w:rsidRPr="006A7DA8">
        <w:t>)</w:t>
      </w:r>
      <w:proofErr w:type="gramEnd"/>
    </w:p>
    <w:p w:rsidR="00AA465A" w:rsidRDefault="00AA465A" w:rsidP="00DB391D">
      <w:pPr>
        <w:jc w:val="both"/>
        <w:rPr>
          <w:b/>
        </w:rPr>
      </w:pPr>
    </w:p>
    <w:p w:rsidR="00DB391D" w:rsidRPr="006A7DA8" w:rsidRDefault="00DB391D" w:rsidP="00DB391D">
      <w:pPr>
        <w:jc w:val="both"/>
        <w:rPr>
          <w:u w:val="single"/>
        </w:rPr>
      </w:pPr>
      <w:r w:rsidRPr="006A7DA8">
        <w:rPr>
          <w:b/>
        </w:rPr>
        <w:t xml:space="preserve">b </w:t>
      </w:r>
      <w:r w:rsidRPr="006A7DA8">
        <w:t>- Prova de inscrição no Cadastro Nacional de Pessoa Jurídica (CNPJ);</w:t>
      </w:r>
      <w:r w:rsidRPr="006A7DA8">
        <w:rPr>
          <w:u w:val="single"/>
        </w:rPr>
        <w:t xml:space="preserve"> </w:t>
      </w:r>
    </w:p>
    <w:p w:rsidR="00AA465A" w:rsidRDefault="00AA465A" w:rsidP="00DB391D">
      <w:pPr>
        <w:tabs>
          <w:tab w:val="left" w:pos="568"/>
          <w:tab w:val="left" w:pos="1288"/>
          <w:tab w:val="left" w:pos="2008"/>
          <w:tab w:val="left" w:pos="2728"/>
          <w:tab w:val="left" w:pos="3448"/>
          <w:tab w:val="left" w:pos="4168"/>
          <w:tab w:val="left" w:pos="4888"/>
          <w:tab w:val="left" w:pos="5608"/>
          <w:tab w:val="left" w:pos="6328"/>
          <w:tab w:val="left" w:pos="7048"/>
        </w:tabs>
        <w:jc w:val="both"/>
        <w:rPr>
          <w:b/>
        </w:rPr>
      </w:pPr>
    </w:p>
    <w:p w:rsidR="00DB391D" w:rsidRPr="006A7DA8" w:rsidRDefault="00DB391D" w:rsidP="00DB391D">
      <w:pPr>
        <w:tabs>
          <w:tab w:val="left" w:pos="568"/>
          <w:tab w:val="left" w:pos="1288"/>
          <w:tab w:val="left" w:pos="2008"/>
          <w:tab w:val="left" w:pos="2728"/>
          <w:tab w:val="left" w:pos="3448"/>
          <w:tab w:val="left" w:pos="4168"/>
          <w:tab w:val="left" w:pos="4888"/>
          <w:tab w:val="left" w:pos="5608"/>
          <w:tab w:val="left" w:pos="6328"/>
          <w:tab w:val="left" w:pos="7048"/>
        </w:tabs>
        <w:jc w:val="both"/>
      </w:pPr>
      <w:r w:rsidRPr="006A7DA8">
        <w:rPr>
          <w:b/>
        </w:rPr>
        <w:t xml:space="preserve">c - </w:t>
      </w:r>
      <w:r w:rsidRPr="006A7DA8">
        <w:t xml:space="preserve">Prova de Regularidade com a Fazenda Federal, mediante a apresentação da Certidão de Tributos e Contribuições Federais e </w:t>
      </w:r>
      <w:r>
        <w:t xml:space="preserve">Dívida Ativa da União, em vigor, obtida em </w:t>
      </w:r>
      <w:hyperlink r:id="rId13" w:history="1">
        <w:r>
          <w:rPr>
            <w:rStyle w:val="Hyperlink"/>
          </w:rPr>
          <w:t>http://www.receita.fazenda.gov.br/aplicacoes/ATSPO/certidao/CndconjuntaInter/InformaNICertidao.asp?Tipo=1</w:t>
        </w:r>
      </w:hyperlink>
    </w:p>
    <w:p w:rsidR="00AA465A" w:rsidRDefault="00AA465A" w:rsidP="00DB391D">
      <w:pPr>
        <w:tabs>
          <w:tab w:val="left" w:pos="568"/>
          <w:tab w:val="left" w:pos="1288"/>
          <w:tab w:val="left" w:pos="2008"/>
          <w:tab w:val="left" w:pos="2728"/>
          <w:tab w:val="left" w:pos="3448"/>
          <w:tab w:val="left" w:pos="4168"/>
          <w:tab w:val="left" w:pos="4888"/>
          <w:tab w:val="left" w:pos="5608"/>
          <w:tab w:val="left" w:pos="6328"/>
          <w:tab w:val="left" w:pos="7048"/>
        </w:tabs>
        <w:jc w:val="both"/>
        <w:rPr>
          <w:b/>
        </w:rPr>
      </w:pPr>
    </w:p>
    <w:p w:rsidR="00DB391D" w:rsidRPr="006A7DA8" w:rsidRDefault="00DB391D" w:rsidP="00DB391D">
      <w:pPr>
        <w:tabs>
          <w:tab w:val="left" w:pos="568"/>
          <w:tab w:val="left" w:pos="1288"/>
          <w:tab w:val="left" w:pos="2008"/>
          <w:tab w:val="left" w:pos="2728"/>
          <w:tab w:val="left" w:pos="3448"/>
          <w:tab w:val="left" w:pos="4168"/>
          <w:tab w:val="left" w:pos="4888"/>
          <w:tab w:val="left" w:pos="5608"/>
          <w:tab w:val="left" w:pos="6328"/>
          <w:tab w:val="left" w:pos="7048"/>
        </w:tabs>
        <w:jc w:val="both"/>
      </w:pPr>
      <w:r w:rsidRPr="006A7DA8">
        <w:rPr>
          <w:b/>
        </w:rPr>
        <w:t xml:space="preserve">d - </w:t>
      </w:r>
      <w:r w:rsidRPr="006A7DA8">
        <w:t>Prova de Regularidade c</w:t>
      </w:r>
      <w:r>
        <w:t xml:space="preserve">om a Fazenda Estadual, em vigor, obtida em </w:t>
      </w:r>
      <w:hyperlink r:id="rId14" w:history="1">
        <w:r>
          <w:rPr>
            <w:rStyle w:val="Hyperlink"/>
          </w:rPr>
          <w:t>https://www.sefaz.rs.gov.br/sat/cer-pub-sol.aspx?</w:t>
        </w:r>
      </w:hyperlink>
    </w:p>
    <w:p w:rsidR="00AA465A" w:rsidRDefault="00AA465A" w:rsidP="00DB391D">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DB391D" w:rsidRPr="006A7DA8" w:rsidRDefault="00DB391D" w:rsidP="00DB391D">
      <w:pPr>
        <w:tabs>
          <w:tab w:val="left" w:pos="288"/>
          <w:tab w:val="left" w:pos="1008"/>
          <w:tab w:val="left" w:pos="1728"/>
          <w:tab w:val="left" w:pos="2448"/>
          <w:tab w:val="left" w:pos="3168"/>
          <w:tab w:val="left" w:pos="3888"/>
          <w:tab w:val="left" w:pos="4608"/>
          <w:tab w:val="left" w:pos="5328"/>
          <w:tab w:val="left" w:pos="6048"/>
          <w:tab w:val="left" w:pos="6768"/>
        </w:tabs>
        <w:jc w:val="both"/>
      </w:pPr>
      <w:proofErr w:type="gramStart"/>
      <w:r w:rsidRPr="006A7DA8">
        <w:rPr>
          <w:b/>
        </w:rPr>
        <w:t>e</w:t>
      </w:r>
      <w:proofErr w:type="gramEnd"/>
      <w:r w:rsidRPr="006A7DA8">
        <w:rPr>
          <w:b/>
        </w:rPr>
        <w:t xml:space="preserve"> -</w:t>
      </w:r>
      <w:r w:rsidRPr="006A7DA8">
        <w:t xml:space="preserve"> Prova de Regularidade com a Fazenda Municipal, em vigor, conforme legislação tributária do Município expedidor da empresa que ora se habilita para este certame.</w:t>
      </w:r>
    </w:p>
    <w:p w:rsidR="00AA465A" w:rsidRDefault="00AA465A" w:rsidP="00DB391D">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DB391D" w:rsidRPr="006A7DA8" w:rsidRDefault="00DB391D" w:rsidP="00DB391D">
      <w:pPr>
        <w:tabs>
          <w:tab w:val="left" w:pos="288"/>
          <w:tab w:val="left" w:pos="1008"/>
          <w:tab w:val="left" w:pos="1728"/>
          <w:tab w:val="left" w:pos="2448"/>
          <w:tab w:val="left" w:pos="3168"/>
          <w:tab w:val="left" w:pos="3888"/>
          <w:tab w:val="left" w:pos="4608"/>
          <w:tab w:val="left" w:pos="5328"/>
          <w:tab w:val="left" w:pos="6048"/>
          <w:tab w:val="left" w:pos="6768"/>
        </w:tabs>
        <w:jc w:val="both"/>
      </w:pPr>
      <w:r w:rsidRPr="006A7DA8">
        <w:rPr>
          <w:b/>
        </w:rPr>
        <w:t>f -</w:t>
      </w:r>
      <w:r w:rsidRPr="006A7DA8">
        <w:t xml:space="preserve"> Prova de Regularidade junto ao Fundo de Garantia por Tempo de Serviço - FGTS, em vigor, demonstrando a situação regular ao cumprimento dos encar</w:t>
      </w:r>
      <w:r>
        <w:t xml:space="preserve">gos sociais instituídos por lei, obtida em </w:t>
      </w:r>
      <w:hyperlink r:id="rId15" w:history="1">
        <w:r>
          <w:rPr>
            <w:rStyle w:val="Hyperlink"/>
          </w:rPr>
          <w:t>https://www.sifge.caixa.gov.br/Cidadao/Crf/FgeCfSCriteriosPesquisa.asp</w:t>
        </w:r>
      </w:hyperlink>
    </w:p>
    <w:p w:rsidR="00AA465A" w:rsidRDefault="00AA465A" w:rsidP="00DB391D">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DB391D" w:rsidRDefault="00DB391D" w:rsidP="00DB391D">
      <w:pPr>
        <w:tabs>
          <w:tab w:val="left" w:pos="288"/>
          <w:tab w:val="left" w:pos="1008"/>
          <w:tab w:val="left" w:pos="1728"/>
          <w:tab w:val="left" w:pos="2448"/>
          <w:tab w:val="left" w:pos="3168"/>
          <w:tab w:val="left" w:pos="3888"/>
          <w:tab w:val="left" w:pos="4608"/>
          <w:tab w:val="left" w:pos="5328"/>
          <w:tab w:val="left" w:pos="6048"/>
          <w:tab w:val="left" w:pos="6768"/>
        </w:tabs>
        <w:jc w:val="both"/>
      </w:pPr>
      <w:r w:rsidRPr="006A7DA8">
        <w:rPr>
          <w:b/>
        </w:rPr>
        <w:t xml:space="preserve">g - </w:t>
      </w:r>
      <w:r w:rsidRPr="006A7DA8">
        <w:t>Prova de Regularidade relativa à Seguridade Social, INSS, em vigor, demonstran</w:t>
      </w:r>
      <w:r w:rsidRPr="006A7DA8">
        <w:softHyphen/>
        <w:t>do a situação regular relativa aos encarg</w:t>
      </w:r>
      <w:r>
        <w:t>os sociais insti</w:t>
      </w:r>
      <w:r>
        <w:softHyphen/>
        <w:t xml:space="preserve">tuídos por lei, obtida em </w:t>
      </w:r>
      <w:hyperlink r:id="rId16" w:history="1">
        <w:r>
          <w:rPr>
            <w:rStyle w:val="Hyperlink"/>
          </w:rPr>
          <w:t>http://www.dataprev.gov.br/servicos/cnd1.htm</w:t>
        </w:r>
      </w:hyperlink>
    </w:p>
    <w:p w:rsidR="00AA465A" w:rsidRDefault="00AA465A" w:rsidP="002943D3">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2943D3" w:rsidRDefault="002943D3" w:rsidP="002943D3">
      <w:pPr>
        <w:tabs>
          <w:tab w:val="left" w:pos="288"/>
          <w:tab w:val="left" w:pos="1008"/>
          <w:tab w:val="left" w:pos="1728"/>
          <w:tab w:val="left" w:pos="2448"/>
          <w:tab w:val="left" w:pos="3168"/>
          <w:tab w:val="left" w:pos="3888"/>
          <w:tab w:val="left" w:pos="4608"/>
          <w:tab w:val="left" w:pos="5328"/>
          <w:tab w:val="left" w:pos="6048"/>
          <w:tab w:val="left" w:pos="6768"/>
        </w:tabs>
        <w:jc w:val="both"/>
      </w:pPr>
      <w:r w:rsidRPr="002943D3">
        <w:rPr>
          <w:b/>
        </w:rPr>
        <w:t>h</w:t>
      </w:r>
      <w:r>
        <w:t xml:space="preserve"> – Certidão Negativa de Débitos Trabalhistas, obtida em  </w:t>
      </w:r>
      <w:hyperlink r:id="rId17" w:history="1">
        <w:r>
          <w:rPr>
            <w:rStyle w:val="Hyperlink"/>
          </w:rPr>
          <w:t>http://www.tst.jus.br/certidao</w:t>
        </w:r>
      </w:hyperlink>
    </w:p>
    <w:p w:rsidR="00AA465A" w:rsidRDefault="00AA465A" w:rsidP="00AA465A">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AA465A" w:rsidRDefault="00AA465A" w:rsidP="00AA465A">
      <w:pPr>
        <w:tabs>
          <w:tab w:val="left" w:pos="288"/>
          <w:tab w:val="left" w:pos="1008"/>
          <w:tab w:val="left" w:pos="1728"/>
          <w:tab w:val="left" w:pos="2448"/>
          <w:tab w:val="left" w:pos="3168"/>
          <w:tab w:val="left" w:pos="3888"/>
          <w:tab w:val="left" w:pos="4608"/>
          <w:tab w:val="left" w:pos="5328"/>
          <w:tab w:val="left" w:pos="6048"/>
          <w:tab w:val="left" w:pos="6768"/>
        </w:tabs>
        <w:jc w:val="both"/>
      </w:pPr>
      <w:r w:rsidRPr="002943D3">
        <w:rPr>
          <w:b/>
        </w:rPr>
        <w:t>i</w:t>
      </w:r>
      <w:r>
        <w:t xml:space="preserve"> – </w:t>
      </w:r>
      <w:proofErr w:type="spellStart"/>
      <w:r>
        <w:t>Cetidões</w:t>
      </w:r>
      <w:proofErr w:type="spellEnd"/>
      <w:r>
        <w:t xml:space="preserve"> Negativas da Justiça Federal da 4ª região, que podem ser obtidas em </w:t>
      </w:r>
      <w:hyperlink r:id="rId18" w:history="1">
        <w:r>
          <w:rPr>
            <w:rStyle w:val="Hyperlink"/>
          </w:rPr>
          <w:t>http://www2.trf4.jus.br/trf4/processos/certidao/index.php</w:t>
        </w:r>
      </w:hyperlink>
      <w:r>
        <w:t>:</w:t>
      </w:r>
    </w:p>
    <w:p w:rsidR="00AA465A" w:rsidRDefault="00AA465A" w:rsidP="00AA465A">
      <w:pPr>
        <w:tabs>
          <w:tab w:val="left" w:pos="288"/>
          <w:tab w:val="left" w:pos="1008"/>
          <w:tab w:val="left" w:pos="1728"/>
          <w:tab w:val="left" w:pos="2448"/>
          <w:tab w:val="left" w:pos="3168"/>
          <w:tab w:val="left" w:pos="3888"/>
          <w:tab w:val="left" w:pos="4608"/>
          <w:tab w:val="left" w:pos="5328"/>
          <w:tab w:val="left" w:pos="6048"/>
          <w:tab w:val="left" w:pos="6768"/>
        </w:tabs>
        <w:jc w:val="both"/>
      </w:pPr>
      <w:r>
        <w:t>- fins gerais 1º grau (cível, contemplando Ações e Execuções Cíveis</w:t>
      </w:r>
      <w:proofErr w:type="gramStart"/>
      <w:r>
        <w:t xml:space="preserve">  </w:t>
      </w:r>
      <w:proofErr w:type="gramEnd"/>
      <w:r>
        <w:t xml:space="preserve">e Fiscais) </w:t>
      </w:r>
    </w:p>
    <w:p w:rsidR="00AA465A" w:rsidRDefault="00AA465A" w:rsidP="00AA465A">
      <w:pPr>
        <w:tabs>
          <w:tab w:val="left" w:pos="288"/>
          <w:tab w:val="left" w:pos="1008"/>
          <w:tab w:val="left" w:pos="1728"/>
          <w:tab w:val="left" w:pos="2448"/>
          <w:tab w:val="left" w:pos="3168"/>
          <w:tab w:val="left" w:pos="3888"/>
          <w:tab w:val="left" w:pos="4608"/>
          <w:tab w:val="left" w:pos="5328"/>
          <w:tab w:val="left" w:pos="6048"/>
          <w:tab w:val="left" w:pos="6768"/>
        </w:tabs>
        <w:jc w:val="both"/>
      </w:pPr>
      <w:r>
        <w:t>- fins gerais 1º grau (criminal, contemplando Ações Criminais, Execuções Penais, e Medidas de Sequestro e Arresto Criminal</w:t>
      </w:r>
      <w:proofErr w:type="gramStart"/>
      <w:r>
        <w:t>)</w:t>
      </w:r>
      <w:proofErr w:type="gramEnd"/>
    </w:p>
    <w:p w:rsidR="00AA465A" w:rsidRPr="00DB391D" w:rsidRDefault="00AA465A" w:rsidP="00AA465A">
      <w:pPr>
        <w:tabs>
          <w:tab w:val="left" w:pos="288"/>
          <w:tab w:val="left" w:pos="1008"/>
          <w:tab w:val="left" w:pos="1728"/>
          <w:tab w:val="left" w:pos="2448"/>
          <w:tab w:val="left" w:pos="3168"/>
          <w:tab w:val="left" w:pos="3888"/>
          <w:tab w:val="left" w:pos="4608"/>
          <w:tab w:val="left" w:pos="5328"/>
          <w:tab w:val="left" w:pos="6048"/>
          <w:tab w:val="left" w:pos="6768"/>
        </w:tabs>
        <w:jc w:val="both"/>
      </w:pPr>
      <w:r>
        <w:t xml:space="preserve">- eleitoral (1º grau, contemplando Execuções Penais, Ações Cíveis Públicas de Improbidade </w:t>
      </w:r>
      <w:r w:rsidRPr="00DB391D">
        <w:t>Administrativa, Ações populares, e Recursos Criminais dos Juizados Especiais Federais</w:t>
      </w:r>
      <w:proofErr w:type="gramStart"/>
      <w:r w:rsidRPr="00DB391D">
        <w:t>)</w:t>
      </w:r>
      <w:proofErr w:type="gramEnd"/>
    </w:p>
    <w:p w:rsidR="00AA465A" w:rsidRPr="00DB391D" w:rsidRDefault="00AA465A" w:rsidP="00AA465A">
      <w:pPr>
        <w:tabs>
          <w:tab w:val="left" w:pos="288"/>
          <w:tab w:val="left" w:pos="1008"/>
          <w:tab w:val="left" w:pos="1728"/>
          <w:tab w:val="left" w:pos="2448"/>
          <w:tab w:val="left" w:pos="3168"/>
          <w:tab w:val="left" w:pos="3888"/>
          <w:tab w:val="left" w:pos="4608"/>
          <w:tab w:val="left" w:pos="5328"/>
          <w:tab w:val="left" w:pos="6048"/>
          <w:tab w:val="left" w:pos="6768"/>
        </w:tabs>
        <w:jc w:val="both"/>
      </w:pPr>
      <w:r w:rsidRPr="00DB391D">
        <w:t xml:space="preserve">- eleitoral (TRF, contemplando </w:t>
      </w:r>
      <w:r w:rsidRPr="00DB391D">
        <w:rPr>
          <w:color w:val="000000"/>
        </w:rPr>
        <w:t>Ações Penais, Ações De Crimes Ambientais, Ações Cíveis Públicas De Improbidade Administrativa, Ações Populares Originárias Do Tribunal, Apelações Criminais E Embargos Infringentes E De Nulidade</w:t>
      </w:r>
      <w:proofErr w:type="gramStart"/>
      <w:r w:rsidRPr="00DB391D">
        <w:rPr>
          <w:color w:val="000000"/>
        </w:rPr>
        <w:t>)</w:t>
      </w:r>
      <w:proofErr w:type="gramEnd"/>
    </w:p>
    <w:p w:rsidR="00AA465A" w:rsidRDefault="00AA465A" w:rsidP="00AA465A">
      <w:pPr>
        <w:tabs>
          <w:tab w:val="left" w:pos="288"/>
          <w:tab w:val="left" w:pos="1008"/>
          <w:tab w:val="left" w:pos="1728"/>
          <w:tab w:val="left" w:pos="2448"/>
          <w:tab w:val="left" w:pos="3168"/>
          <w:tab w:val="left" w:pos="3888"/>
          <w:tab w:val="left" w:pos="4608"/>
          <w:tab w:val="left" w:pos="5328"/>
          <w:tab w:val="left" w:pos="6048"/>
          <w:tab w:val="left" w:pos="6768"/>
        </w:tabs>
        <w:jc w:val="both"/>
      </w:pPr>
    </w:p>
    <w:p w:rsidR="00AA465A" w:rsidRDefault="00AA465A" w:rsidP="00AA465A">
      <w:pPr>
        <w:tabs>
          <w:tab w:val="left" w:pos="288"/>
          <w:tab w:val="left" w:pos="1008"/>
          <w:tab w:val="left" w:pos="1728"/>
          <w:tab w:val="left" w:pos="2448"/>
          <w:tab w:val="left" w:pos="3168"/>
          <w:tab w:val="left" w:pos="3888"/>
          <w:tab w:val="left" w:pos="4608"/>
          <w:tab w:val="left" w:pos="5328"/>
          <w:tab w:val="left" w:pos="6048"/>
          <w:tab w:val="left" w:pos="6768"/>
        </w:tabs>
        <w:jc w:val="both"/>
      </w:pPr>
      <w:r>
        <w:rPr>
          <w:b/>
        </w:rPr>
        <w:t xml:space="preserve">j - </w:t>
      </w:r>
      <w:r w:rsidRPr="00DB391D">
        <w:t>Certidões Negativas da Justiça Estadual do Rio Grande do Sul, que</w:t>
      </w:r>
      <w:r>
        <w:t xml:space="preserve"> podem ser </w:t>
      </w:r>
      <w:proofErr w:type="spellStart"/>
      <w:r>
        <w:t>obridas</w:t>
      </w:r>
      <w:proofErr w:type="spellEnd"/>
      <w:r>
        <w:t xml:space="preserve"> em </w:t>
      </w:r>
      <w:hyperlink r:id="rId19" w:history="1">
        <w:r>
          <w:rPr>
            <w:rStyle w:val="Hyperlink"/>
          </w:rPr>
          <w:t>http://www.tjrs.jus.br/site/servicos/alvara_de_folha_corrida/</w:t>
        </w:r>
      </w:hyperlink>
    </w:p>
    <w:p w:rsidR="00AA465A" w:rsidRDefault="00AA465A" w:rsidP="00AA465A">
      <w:pPr>
        <w:tabs>
          <w:tab w:val="left" w:pos="288"/>
          <w:tab w:val="left" w:pos="1008"/>
          <w:tab w:val="left" w:pos="1728"/>
          <w:tab w:val="left" w:pos="2448"/>
          <w:tab w:val="left" w:pos="3168"/>
          <w:tab w:val="left" w:pos="3888"/>
          <w:tab w:val="left" w:pos="4608"/>
          <w:tab w:val="left" w:pos="5328"/>
          <w:tab w:val="left" w:pos="6048"/>
          <w:tab w:val="left" w:pos="6768"/>
        </w:tabs>
        <w:jc w:val="both"/>
      </w:pPr>
      <w:r>
        <w:t>- Certidão Judicial Cível Negativa de 1º Grau</w:t>
      </w:r>
    </w:p>
    <w:p w:rsidR="00AA465A" w:rsidRDefault="00AA465A" w:rsidP="00AA465A">
      <w:pPr>
        <w:tabs>
          <w:tab w:val="left" w:pos="288"/>
          <w:tab w:val="left" w:pos="1008"/>
          <w:tab w:val="left" w:pos="1728"/>
          <w:tab w:val="left" w:pos="2448"/>
          <w:tab w:val="left" w:pos="3168"/>
          <w:tab w:val="left" w:pos="3888"/>
          <w:tab w:val="left" w:pos="4608"/>
          <w:tab w:val="left" w:pos="5328"/>
          <w:tab w:val="left" w:pos="6048"/>
          <w:tab w:val="left" w:pos="6768"/>
        </w:tabs>
        <w:jc w:val="both"/>
      </w:pPr>
      <w:r>
        <w:t>- Certidão Judicial Cível Negativa de 1º Grau – Família e Sucessões</w:t>
      </w:r>
    </w:p>
    <w:p w:rsidR="00AA465A" w:rsidRDefault="00AA465A" w:rsidP="00AA465A">
      <w:pPr>
        <w:tabs>
          <w:tab w:val="left" w:pos="288"/>
          <w:tab w:val="left" w:pos="1008"/>
          <w:tab w:val="left" w:pos="1728"/>
          <w:tab w:val="left" w:pos="2448"/>
          <w:tab w:val="left" w:pos="3168"/>
          <w:tab w:val="left" w:pos="3888"/>
          <w:tab w:val="left" w:pos="4608"/>
          <w:tab w:val="left" w:pos="5328"/>
          <w:tab w:val="left" w:pos="6048"/>
          <w:tab w:val="left" w:pos="6768"/>
        </w:tabs>
        <w:jc w:val="both"/>
      </w:pPr>
      <w:r>
        <w:t>- Certidão Judicial Cível Negativa de 1º Grau – Orfanológica</w:t>
      </w:r>
    </w:p>
    <w:p w:rsidR="00AA465A" w:rsidRDefault="00AA465A" w:rsidP="00AA465A">
      <w:pPr>
        <w:tabs>
          <w:tab w:val="left" w:pos="288"/>
          <w:tab w:val="left" w:pos="1008"/>
          <w:tab w:val="left" w:pos="1728"/>
          <w:tab w:val="left" w:pos="2448"/>
          <w:tab w:val="left" w:pos="3168"/>
          <w:tab w:val="left" w:pos="3888"/>
          <w:tab w:val="left" w:pos="4608"/>
          <w:tab w:val="left" w:pos="5328"/>
          <w:tab w:val="left" w:pos="6048"/>
          <w:tab w:val="left" w:pos="6768"/>
        </w:tabs>
        <w:jc w:val="both"/>
      </w:pPr>
      <w:r>
        <w:t>- Certidão Judicial Cível Negativa de 1º Grau – Insolvência Civil</w:t>
      </w:r>
    </w:p>
    <w:p w:rsidR="00AA465A" w:rsidRDefault="00AA465A" w:rsidP="00AA465A">
      <w:pPr>
        <w:tabs>
          <w:tab w:val="left" w:pos="288"/>
          <w:tab w:val="left" w:pos="1008"/>
          <w:tab w:val="left" w:pos="1728"/>
          <w:tab w:val="left" w:pos="2448"/>
          <w:tab w:val="left" w:pos="3168"/>
          <w:tab w:val="left" w:pos="3888"/>
          <w:tab w:val="left" w:pos="4608"/>
          <w:tab w:val="left" w:pos="5328"/>
          <w:tab w:val="left" w:pos="6048"/>
          <w:tab w:val="left" w:pos="6768"/>
        </w:tabs>
        <w:jc w:val="both"/>
      </w:pPr>
      <w:r>
        <w:lastRenderedPageBreak/>
        <w:t>- Certidão Judicial Cível Negativa de 1º Grau – Falência</w:t>
      </w:r>
    </w:p>
    <w:p w:rsidR="00AA465A" w:rsidRDefault="00AA465A" w:rsidP="00AA465A">
      <w:pPr>
        <w:tabs>
          <w:tab w:val="left" w:pos="288"/>
          <w:tab w:val="left" w:pos="1008"/>
          <w:tab w:val="left" w:pos="1728"/>
          <w:tab w:val="left" w:pos="2448"/>
          <w:tab w:val="left" w:pos="3168"/>
          <w:tab w:val="left" w:pos="3888"/>
          <w:tab w:val="left" w:pos="4608"/>
          <w:tab w:val="left" w:pos="5328"/>
          <w:tab w:val="left" w:pos="6048"/>
          <w:tab w:val="left" w:pos="6768"/>
        </w:tabs>
        <w:jc w:val="both"/>
      </w:pPr>
      <w:r>
        <w:t>- Certidão Judicial Cível Negativa de 1º Grau – Execuções Patrimoniais</w:t>
      </w:r>
    </w:p>
    <w:p w:rsidR="00AA465A" w:rsidRDefault="00AA465A" w:rsidP="00AA465A">
      <w:pPr>
        <w:tabs>
          <w:tab w:val="left" w:pos="288"/>
          <w:tab w:val="left" w:pos="1008"/>
          <w:tab w:val="left" w:pos="1728"/>
          <w:tab w:val="left" w:pos="2448"/>
          <w:tab w:val="left" w:pos="3168"/>
          <w:tab w:val="left" w:pos="3888"/>
          <w:tab w:val="left" w:pos="4608"/>
          <w:tab w:val="left" w:pos="5328"/>
          <w:tab w:val="left" w:pos="6048"/>
          <w:tab w:val="left" w:pos="6768"/>
        </w:tabs>
        <w:jc w:val="both"/>
      </w:pPr>
      <w:r>
        <w:t>- Certidão Judicial Cível Negativa de 1º Grau – Execuções Fiscais</w:t>
      </w:r>
    </w:p>
    <w:p w:rsidR="002943D3" w:rsidRPr="002943D3" w:rsidRDefault="002943D3" w:rsidP="00DB391D">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DB391D" w:rsidRPr="006A7DA8" w:rsidRDefault="00AA465A" w:rsidP="00DB391D">
      <w:pPr>
        <w:jc w:val="both"/>
      </w:pPr>
      <w:r>
        <w:rPr>
          <w:b/>
        </w:rPr>
        <w:t>k</w:t>
      </w:r>
      <w:r w:rsidR="00DB391D" w:rsidRPr="006A7DA8">
        <w:t xml:space="preserve"> - Declaração da licitante sob as penas da lei, de que não foi declarada INIDÔNEA para licitar ou contratar com a Administração Pública, assinada por representante legal da empresa – modelo do </w:t>
      </w:r>
      <w:r w:rsidR="00E95B08">
        <w:rPr>
          <w:b/>
        </w:rPr>
        <w:t xml:space="preserve">Anexo </w:t>
      </w:r>
      <w:proofErr w:type="gramStart"/>
      <w:r w:rsidR="00E95B08">
        <w:rPr>
          <w:b/>
        </w:rPr>
        <w:t>3</w:t>
      </w:r>
      <w:proofErr w:type="gramEnd"/>
      <w:r w:rsidR="00DB391D" w:rsidRPr="006A7DA8">
        <w:t>;</w:t>
      </w:r>
    </w:p>
    <w:p w:rsidR="00AA465A" w:rsidRDefault="00AA465A" w:rsidP="00DB391D">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DB391D" w:rsidRPr="006A7DA8" w:rsidRDefault="00AA465A" w:rsidP="00DB391D">
      <w:pPr>
        <w:tabs>
          <w:tab w:val="left" w:pos="288"/>
          <w:tab w:val="left" w:pos="1008"/>
          <w:tab w:val="left" w:pos="1728"/>
          <w:tab w:val="left" w:pos="2448"/>
          <w:tab w:val="left" w:pos="3168"/>
          <w:tab w:val="left" w:pos="3888"/>
          <w:tab w:val="left" w:pos="4608"/>
          <w:tab w:val="left" w:pos="5328"/>
          <w:tab w:val="left" w:pos="6048"/>
          <w:tab w:val="left" w:pos="6768"/>
        </w:tabs>
        <w:jc w:val="both"/>
      </w:pPr>
      <w:r>
        <w:rPr>
          <w:b/>
        </w:rPr>
        <w:t>l</w:t>
      </w:r>
      <w:r w:rsidR="00DB391D" w:rsidRPr="006A7DA8">
        <w:rPr>
          <w:b/>
        </w:rPr>
        <w:t xml:space="preserve"> </w:t>
      </w:r>
      <w:r w:rsidR="00DB391D" w:rsidRPr="006A7DA8">
        <w:t>- Declaração de que não emprega menores de dezoito anos em trabalho noturno, perigoso ou insalubre e nem menores de dezesseis anos em qualquer trabalho, salvo na condição de aprendiz, nos termos do inciso XXXIII do art. 7º da Constituição Federal de 1988 (Lei nº 9.854/99)</w:t>
      </w:r>
      <w:r w:rsidR="00DB391D" w:rsidRPr="006A7DA8">
        <w:rPr>
          <w:b/>
        </w:rPr>
        <w:t xml:space="preserve">, </w:t>
      </w:r>
      <w:r w:rsidR="00DB391D" w:rsidRPr="006A7DA8">
        <w:t xml:space="preserve">assinada por representante legal da empresa – modelo do </w:t>
      </w:r>
      <w:r w:rsidR="00E95B08">
        <w:rPr>
          <w:b/>
        </w:rPr>
        <w:t xml:space="preserve">Anexo </w:t>
      </w:r>
      <w:proofErr w:type="gramStart"/>
      <w:r w:rsidR="00E95B08">
        <w:rPr>
          <w:b/>
        </w:rPr>
        <w:t>4</w:t>
      </w:r>
      <w:proofErr w:type="gramEnd"/>
      <w:r w:rsidR="00DB391D" w:rsidRPr="006A7DA8">
        <w:t>;</w:t>
      </w:r>
    </w:p>
    <w:p w:rsidR="00FE76E4" w:rsidRDefault="00FE76E4">
      <w:pPr>
        <w:rPr>
          <w:b/>
          <w:color w:val="0000FF"/>
        </w:rPr>
      </w:pPr>
    </w:p>
    <w:p w:rsidR="00ED2B9D" w:rsidRDefault="00ED2B9D" w:rsidP="00ED2B9D">
      <w:pPr>
        <w:tabs>
          <w:tab w:val="left" w:pos="288"/>
          <w:tab w:val="left" w:pos="1008"/>
          <w:tab w:val="left" w:pos="1728"/>
          <w:tab w:val="left" w:pos="2448"/>
          <w:tab w:val="left" w:pos="3168"/>
          <w:tab w:val="left" w:pos="3888"/>
          <w:tab w:val="left" w:pos="4608"/>
          <w:tab w:val="left" w:pos="5328"/>
          <w:tab w:val="left" w:pos="6048"/>
          <w:tab w:val="left" w:pos="6768"/>
        </w:tabs>
        <w:jc w:val="both"/>
      </w:pPr>
      <w:r>
        <w:rPr>
          <w:b/>
        </w:rPr>
        <w:t xml:space="preserve">m – </w:t>
      </w:r>
      <w:r>
        <w:t xml:space="preserve">Certidão Imobiliária de propriedade com negativa de ônus, atualizada, emitida em no máximo 30 (trinta) dias, pelo Cartório de Registro de Imóveis de </w:t>
      </w:r>
      <w:proofErr w:type="spellStart"/>
      <w:r>
        <w:t>Selbach</w:t>
      </w:r>
      <w:proofErr w:type="spellEnd"/>
      <w:r>
        <w:t xml:space="preserve">, RS, relacionada </w:t>
      </w:r>
      <w:proofErr w:type="gramStart"/>
      <w:r>
        <w:t>a</w:t>
      </w:r>
      <w:proofErr w:type="gramEnd"/>
      <w:r>
        <w:t xml:space="preserve"> Matrícula Imobiliária, em nome do proponente;</w:t>
      </w:r>
    </w:p>
    <w:p w:rsidR="00ED2B9D" w:rsidRDefault="00ED2B9D" w:rsidP="00ED2B9D">
      <w:pPr>
        <w:tabs>
          <w:tab w:val="left" w:pos="288"/>
          <w:tab w:val="left" w:pos="1008"/>
          <w:tab w:val="left" w:pos="1728"/>
          <w:tab w:val="left" w:pos="2448"/>
          <w:tab w:val="left" w:pos="3168"/>
          <w:tab w:val="left" w:pos="3888"/>
          <w:tab w:val="left" w:pos="4608"/>
          <w:tab w:val="left" w:pos="5328"/>
          <w:tab w:val="left" w:pos="6048"/>
          <w:tab w:val="left" w:pos="6768"/>
        </w:tabs>
        <w:jc w:val="both"/>
      </w:pPr>
    </w:p>
    <w:p w:rsidR="00ED2B9D" w:rsidRPr="00ED2B9D" w:rsidRDefault="00ED2B9D" w:rsidP="00ED2B9D">
      <w:pPr>
        <w:tabs>
          <w:tab w:val="left" w:pos="288"/>
          <w:tab w:val="left" w:pos="1008"/>
          <w:tab w:val="left" w:pos="1728"/>
          <w:tab w:val="left" w:pos="2448"/>
          <w:tab w:val="left" w:pos="3168"/>
          <w:tab w:val="left" w:pos="3888"/>
          <w:tab w:val="left" w:pos="4608"/>
          <w:tab w:val="left" w:pos="5328"/>
          <w:tab w:val="left" w:pos="6048"/>
          <w:tab w:val="left" w:pos="6768"/>
        </w:tabs>
        <w:jc w:val="both"/>
      </w:pPr>
      <w:r>
        <w:rPr>
          <w:b/>
        </w:rPr>
        <w:t xml:space="preserve">n – </w:t>
      </w:r>
      <w:r>
        <w:t>Certidão Negativa de Protestos emitida pelo Tabelionado de Notas da sede do proponente.</w:t>
      </w:r>
    </w:p>
    <w:p w:rsidR="00ED2B9D" w:rsidRDefault="00ED2B9D">
      <w:pPr>
        <w:rPr>
          <w:b/>
          <w:color w:val="0000FF"/>
        </w:rPr>
      </w:pPr>
    </w:p>
    <w:p w:rsidR="00FE76E4" w:rsidRPr="006A7DA8" w:rsidRDefault="00FE76E4">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i/>
        </w:rPr>
      </w:pPr>
      <w:r w:rsidRPr="006A7DA8">
        <w:rPr>
          <w:b/>
          <w:i/>
          <w:u w:val="single"/>
        </w:rPr>
        <w:t>NOTA IMPORTANTE</w:t>
      </w:r>
      <w:r w:rsidRPr="006A7DA8">
        <w:rPr>
          <w:b/>
          <w:i/>
        </w:rPr>
        <w:t>:</w:t>
      </w:r>
    </w:p>
    <w:p w:rsidR="00FE76E4" w:rsidRPr="006A7DA8" w:rsidRDefault="00FE76E4">
      <w:pPr>
        <w:jc w:val="both"/>
      </w:pPr>
    </w:p>
    <w:p w:rsidR="00FE76E4" w:rsidRPr="006A7DA8" w:rsidRDefault="00FE76E4">
      <w:pPr>
        <w:ind w:left="567"/>
        <w:jc w:val="both"/>
        <w:rPr>
          <w:i/>
        </w:rPr>
      </w:pPr>
      <w:r w:rsidRPr="006A7DA8">
        <w:rPr>
          <w:i/>
        </w:rPr>
        <w:t>1.1 Em caso de paralisação (</w:t>
      </w:r>
      <w:r w:rsidRPr="006A7DA8">
        <w:rPr>
          <w:i/>
          <w:u w:val="single"/>
        </w:rPr>
        <w:t>greve</w:t>
      </w:r>
      <w:r w:rsidRPr="006A7DA8">
        <w:rPr>
          <w:i/>
        </w:rPr>
        <w:t>) dos servidores de órgãos públicos Federais</w:t>
      </w:r>
      <w:r w:rsidRPr="006A7DA8">
        <w:t>,</w:t>
      </w:r>
      <w:r w:rsidRPr="006A7DA8">
        <w:rPr>
          <w:i/>
        </w:rPr>
        <w:t xml:space="preserve"> Estaduais e Municipais</w:t>
      </w:r>
      <w:r w:rsidRPr="006A7DA8">
        <w:t>,</w:t>
      </w:r>
      <w:r w:rsidRPr="006A7DA8">
        <w:rPr>
          <w:i/>
        </w:rPr>
        <w:t xml:space="preserve"> em qualquer esfera de Poder (Legislativo</w:t>
      </w:r>
      <w:r w:rsidRPr="006A7DA8">
        <w:t>,</w:t>
      </w:r>
      <w:r w:rsidRPr="006A7DA8">
        <w:rPr>
          <w:i/>
        </w:rPr>
        <w:t xml:space="preserve"> Executivo e Judiciário)</w:t>
      </w:r>
      <w:r w:rsidRPr="006A7DA8">
        <w:t>,</w:t>
      </w:r>
      <w:r w:rsidRPr="006A7DA8">
        <w:rPr>
          <w:i/>
        </w:rPr>
        <w:t xml:space="preserve"> que impeça a expedição de documentos oficiais</w:t>
      </w:r>
      <w:r w:rsidRPr="006A7DA8">
        <w:t>,</w:t>
      </w:r>
      <w:r w:rsidRPr="006A7DA8">
        <w:rPr>
          <w:i/>
        </w:rPr>
        <w:t xml:space="preserve"> a </w:t>
      </w:r>
      <w:r w:rsidRPr="006A7DA8">
        <w:rPr>
          <w:i/>
          <w:u w:val="single"/>
        </w:rPr>
        <w:t>habilitação</w:t>
      </w:r>
      <w:r w:rsidRPr="006A7DA8">
        <w:rPr>
          <w:i/>
        </w:rPr>
        <w:t xml:space="preserve"> da licitante ficará </w:t>
      </w:r>
      <w:r w:rsidRPr="006A7DA8">
        <w:rPr>
          <w:i/>
          <w:u w:val="single"/>
        </w:rPr>
        <w:t>condicionada</w:t>
      </w:r>
      <w:r w:rsidRPr="006A7DA8">
        <w:rPr>
          <w:i/>
        </w:rPr>
        <w:t xml:space="preserve"> à apresentação do documento que não pôde ser apresentado na data da abertura dos envelopes do certame</w:t>
      </w:r>
      <w:r w:rsidRPr="006A7DA8">
        <w:t>,</w:t>
      </w:r>
      <w:r w:rsidRPr="006A7DA8">
        <w:rPr>
          <w:i/>
        </w:rPr>
        <w:t xml:space="preserve"> em até </w:t>
      </w:r>
      <w:proofErr w:type="gramStart"/>
      <w:r w:rsidRPr="006A7DA8">
        <w:rPr>
          <w:i/>
        </w:rPr>
        <w:t>5</w:t>
      </w:r>
      <w:proofErr w:type="gramEnd"/>
      <w:r w:rsidRPr="006A7DA8">
        <w:rPr>
          <w:i/>
        </w:rPr>
        <w:t xml:space="preserve"> (cinco) dias úteis após encerramento da greve.</w:t>
      </w:r>
    </w:p>
    <w:p w:rsidR="00FE76E4" w:rsidRPr="006A7DA8" w:rsidRDefault="00FE76E4">
      <w:pPr>
        <w:ind w:left="567"/>
        <w:jc w:val="both"/>
      </w:pPr>
    </w:p>
    <w:p w:rsidR="00FE76E4" w:rsidRPr="006A7DA8" w:rsidRDefault="00FE76E4">
      <w:pPr>
        <w:tabs>
          <w:tab w:val="left" w:pos="560"/>
        </w:tabs>
        <w:ind w:left="567"/>
        <w:jc w:val="both"/>
        <w:rPr>
          <w:i/>
        </w:rPr>
      </w:pPr>
      <w:r w:rsidRPr="006A7DA8">
        <w:rPr>
          <w:i/>
        </w:rPr>
        <w:t>1.2. No caso de apresentação de certidão positiva (ou documento que demonstre que a licitante está irregular perante determinado órgão)</w:t>
      </w:r>
      <w:r w:rsidRPr="006A7DA8">
        <w:t>,</w:t>
      </w:r>
      <w:r w:rsidRPr="006A7DA8">
        <w:rPr>
          <w:i/>
        </w:rPr>
        <w:t xml:space="preserve"> haverá a </w:t>
      </w:r>
      <w:r w:rsidRPr="006A7DA8">
        <w:rPr>
          <w:i/>
          <w:u w:val="single"/>
        </w:rPr>
        <w:t>inabilitação</w:t>
      </w:r>
      <w:r w:rsidRPr="006A7DA8">
        <w:rPr>
          <w:i/>
        </w:rPr>
        <w:t xml:space="preserve"> em razão de fato superveniente</w:t>
      </w:r>
      <w:r w:rsidRPr="006A7DA8">
        <w:t>,</w:t>
      </w:r>
      <w:r w:rsidRPr="006A7DA8">
        <w:rPr>
          <w:i/>
        </w:rPr>
        <w:t xml:space="preserve"> de acordo com o previsto no artigo 43</w:t>
      </w:r>
      <w:r w:rsidRPr="006A7DA8">
        <w:t>,</w:t>
      </w:r>
      <w:r w:rsidRPr="006A7DA8">
        <w:rPr>
          <w:i/>
        </w:rPr>
        <w:t xml:space="preserve"> parágrafo 5º</w:t>
      </w:r>
      <w:r w:rsidRPr="006A7DA8">
        <w:t xml:space="preserve">, </w:t>
      </w:r>
      <w:r w:rsidRPr="006A7DA8">
        <w:rPr>
          <w:i/>
        </w:rPr>
        <w:t>da Lei n.º 8.666/93.</w:t>
      </w:r>
    </w:p>
    <w:p w:rsidR="00FE76E4" w:rsidRPr="006A7DA8" w:rsidRDefault="00FE76E4">
      <w:pPr>
        <w:tabs>
          <w:tab w:val="left" w:pos="560"/>
        </w:tabs>
        <w:ind w:left="567"/>
        <w:jc w:val="both"/>
      </w:pPr>
    </w:p>
    <w:p w:rsidR="00FE76E4" w:rsidRPr="006A7DA8" w:rsidRDefault="00FE76E4">
      <w:pPr>
        <w:tabs>
          <w:tab w:val="left" w:pos="580"/>
        </w:tabs>
        <w:ind w:left="567"/>
        <w:jc w:val="both"/>
        <w:rPr>
          <w:i/>
        </w:rPr>
      </w:pPr>
      <w:r w:rsidRPr="006A7DA8">
        <w:rPr>
          <w:i/>
        </w:rPr>
        <w:t>1.3. Caso já esteja estabelecida a relação contratual (nota de empenho e/ou contrato)</w:t>
      </w:r>
      <w:r w:rsidRPr="006A7DA8">
        <w:t>,</w:t>
      </w:r>
      <w:r w:rsidRPr="006A7DA8">
        <w:rPr>
          <w:i/>
        </w:rPr>
        <w:t xml:space="preserve"> vindo o contratado apresentar certidão positiva (ou documento que demonstre que a licitante está irregular perante determinado órgão)</w:t>
      </w:r>
      <w:r w:rsidRPr="006A7DA8">
        <w:t>,</w:t>
      </w:r>
      <w:r w:rsidRPr="006A7DA8">
        <w:rPr>
          <w:i/>
        </w:rPr>
        <w:t xml:space="preserve"> ocorrerá a </w:t>
      </w:r>
      <w:r w:rsidRPr="006A7DA8">
        <w:rPr>
          <w:i/>
          <w:u w:val="single"/>
        </w:rPr>
        <w:t>rescisão</w:t>
      </w:r>
      <w:r w:rsidRPr="006A7DA8">
        <w:rPr>
          <w:i/>
        </w:rPr>
        <w:t xml:space="preserve"> contratual</w:t>
      </w:r>
      <w:r w:rsidRPr="006A7DA8">
        <w:t>,</w:t>
      </w:r>
      <w:r w:rsidRPr="006A7DA8">
        <w:rPr>
          <w:i/>
        </w:rPr>
        <w:t xml:space="preserve"> por inadimplemento de cláusula do contrato</w:t>
      </w:r>
      <w:r w:rsidRPr="006A7DA8">
        <w:t>,</w:t>
      </w:r>
      <w:r w:rsidRPr="006A7DA8">
        <w:rPr>
          <w:i/>
        </w:rPr>
        <w:t xml:space="preserve"> conforme artigo 55</w:t>
      </w:r>
      <w:r w:rsidRPr="006A7DA8">
        <w:t>,</w:t>
      </w:r>
      <w:r w:rsidRPr="006A7DA8">
        <w:rPr>
          <w:i/>
        </w:rPr>
        <w:t xml:space="preserve"> inciso XIII c/c artigo 78</w:t>
      </w:r>
      <w:r w:rsidRPr="006A7DA8">
        <w:t>,</w:t>
      </w:r>
      <w:r w:rsidRPr="006A7DA8">
        <w:rPr>
          <w:i/>
        </w:rPr>
        <w:t xml:space="preserve"> I</w:t>
      </w:r>
      <w:r w:rsidRPr="006A7DA8">
        <w:t>,</w:t>
      </w:r>
      <w:r w:rsidRPr="006A7DA8">
        <w:rPr>
          <w:i/>
        </w:rPr>
        <w:t xml:space="preserve"> da Lei n.º 8.666/93.</w:t>
      </w:r>
    </w:p>
    <w:p w:rsidR="00FE76E4" w:rsidRPr="006A7DA8" w:rsidRDefault="00FE76E4">
      <w:pPr>
        <w:ind w:left="1277" w:firstLine="708"/>
        <w:jc w:val="both"/>
        <w:rPr>
          <w:b/>
          <w:color w:val="0000FF"/>
        </w:rPr>
      </w:pPr>
    </w:p>
    <w:p w:rsidR="00FE76E4" w:rsidRPr="006A7DA8" w:rsidRDefault="00FE76E4">
      <w:pPr>
        <w:ind w:left="1277" w:firstLine="708"/>
        <w:jc w:val="both"/>
        <w:rPr>
          <w:b/>
          <w:color w:val="0000FF"/>
        </w:rPr>
      </w:pPr>
    </w:p>
    <w:p w:rsidR="00FE76E4" w:rsidRPr="006A7DA8" w:rsidRDefault="00FE76E4">
      <w:pPr>
        <w:ind w:left="1277" w:firstLine="708"/>
        <w:jc w:val="both"/>
        <w:rPr>
          <w:b/>
        </w:rPr>
      </w:pPr>
      <w:r w:rsidRPr="006A7DA8">
        <w:rPr>
          <w:b/>
        </w:rPr>
        <w:t xml:space="preserve">2.3. Da Proposta </w:t>
      </w:r>
    </w:p>
    <w:p w:rsidR="00FE76E4" w:rsidRPr="006A7DA8" w:rsidRDefault="00FE76E4">
      <w:pPr>
        <w:ind w:left="1277" w:firstLine="708"/>
        <w:jc w:val="both"/>
        <w:rPr>
          <w:b/>
        </w:rPr>
      </w:pPr>
    </w:p>
    <w:p w:rsidR="00FE76E4" w:rsidRPr="006A7DA8" w:rsidRDefault="00FE76E4">
      <w:pPr>
        <w:autoSpaceDE w:val="0"/>
        <w:autoSpaceDN w:val="0"/>
        <w:adjustRightInd w:val="0"/>
        <w:ind w:firstLine="1980"/>
        <w:jc w:val="both"/>
      </w:pPr>
      <w:r w:rsidRPr="006A7DA8">
        <w:t>2.3.1. O ENVELOPE N.º 2 deverá conter proposta redigida em português, de forma clara e precisa, não podendo ser manuscrita nem conter rasuras, emendas ou entrelinhas, assinada pelo licitante ou seu representante legal, devidamente identificado;</w:t>
      </w:r>
    </w:p>
    <w:p w:rsidR="00FE76E4" w:rsidRPr="006A7DA8" w:rsidRDefault="00FE76E4">
      <w:pPr>
        <w:ind w:firstLine="1980"/>
        <w:jc w:val="both"/>
      </w:pPr>
      <w:r w:rsidRPr="006A7DA8">
        <w:t xml:space="preserve">2.3.2. A proposta determinará a OFERTA que os interessados farão para </w:t>
      </w:r>
      <w:r w:rsidR="00AA465A">
        <w:t>vender uma área de 30.</w:t>
      </w:r>
      <w:r w:rsidR="00C31B1F">
        <w:t>000,00 m</w:t>
      </w:r>
      <w:r w:rsidR="00AA465A">
        <w:t>2</w:t>
      </w:r>
      <w:r w:rsidR="00C31B1F">
        <w:t xml:space="preserve"> (trinta mil metros quadrados)</w:t>
      </w:r>
      <w:r w:rsidR="00AA465A">
        <w:t xml:space="preserve"> as margens da rodo</w:t>
      </w:r>
      <w:r w:rsidR="00A91C04">
        <w:t>v</w:t>
      </w:r>
      <w:r w:rsidR="00AA465A">
        <w:t>ia RS 223, respeitando as condições ora estipuladas na presente licitação.</w:t>
      </w:r>
      <w:r w:rsidRPr="006A7DA8">
        <w:t xml:space="preserve"> </w:t>
      </w:r>
    </w:p>
    <w:p w:rsidR="00C31B1F" w:rsidRPr="00005897" w:rsidRDefault="00FE76E4">
      <w:pPr>
        <w:ind w:firstLine="1980"/>
        <w:jc w:val="both"/>
      </w:pPr>
      <w:r w:rsidRPr="00005897">
        <w:t xml:space="preserve">2.3.3. </w:t>
      </w:r>
      <w:r w:rsidR="00AA465A" w:rsidRPr="00005897">
        <w:t xml:space="preserve">As condições de pagamento que o Município aceitará correspondem </w:t>
      </w:r>
      <w:r w:rsidR="00C31B1F" w:rsidRPr="00005897">
        <w:t>ao seguinte planejamento:</w:t>
      </w:r>
    </w:p>
    <w:p w:rsidR="00C31B1F" w:rsidRPr="00005897" w:rsidRDefault="00C31B1F">
      <w:pPr>
        <w:ind w:firstLine="1980"/>
        <w:jc w:val="both"/>
      </w:pPr>
      <w:r w:rsidRPr="00005897">
        <w:t xml:space="preserve">- </w:t>
      </w:r>
      <w:r w:rsidR="00AA465A" w:rsidRPr="00005897">
        <w:t xml:space="preserve">primeira parcela de </w:t>
      </w:r>
      <w:r w:rsidR="00DD380C" w:rsidRPr="00005897">
        <w:t xml:space="preserve">no máximo </w:t>
      </w:r>
      <w:r w:rsidR="00AA465A" w:rsidRPr="00005897">
        <w:t>25 % (vinte e cinco por cento) do valor</w:t>
      </w:r>
      <w:r w:rsidRPr="00005897">
        <w:t>, com pagamento na data mínima de</w:t>
      </w:r>
      <w:r w:rsidR="00AA465A" w:rsidRPr="00005897">
        <w:t xml:space="preserve"> 31 de janeiro de 2013</w:t>
      </w:r>
      <w:r w:rsidRPr="00005897">
        <w:t>, ou mais adiante</w:t>
      </w:r>
      <w:r w:rsidR="00AA465A" w:rsidRPr="00005897">
        <w:t xml:space="preserve">, </w:t>
      </w:r>
    </w:p>
    <w:p w:rsidR="00FE76E4" w:rsidRPr="00005897" w:rsidRDefault="00C31B1F">
      <w:pPr>
        <w:ind w:firstLine="1980"/>
        <w:jc w:val="both"/>
      </w:pPr>
      <w:r w:rsidRPr="00005897">
        <w:t xml:space="preserve">- </w:t>
      </w:r>
      <w:r w:rsidR="00AA465A" w:rsidRPr="00005897">
        <w:t xml:space="preserve">a segunda parcela de </w:t>
      </w:r>
      <w:r w:rsidR="00DD380C" w:rsidRPr="00005897">
        <w:t xml:space="preserve">no mínimo </w:t>
      </w:r>
      <w:r w:rsidR="00AA465A" w:rsidRPr="00005897">
        <w:t>75 %</w:t>
      </w:r>
      <w:proofErr w:type="gramStart"/>
      <w:r w:rsidR="00FE76E4" w:rsidRPr="00005897">
        <w:t xml:space="preserve"> </w:t>
      </w:r>
      <w:r w:rsidR="00DD380C" w:rsidRPr="00005897">
        <w:t xml:space="preserve"> </w:t>
      </w:r>
      <w:proofErr w:type="gramEnd"/>
      <w:r w:rsidR="00DD380C" w:rsidRPr="00005897">
        <w:t xml:space="preserve">(setenta e cinco por cento) do valor </w:t>
      </w:r>
      <w:r w:rsidRPr="00005897">
        <w:t>com pagamento na data mínima de</w:t>
      </w:r>
      <w:r w:rsidR="00DD380C" w:rsidRPr="00005897">
        <w:t xml:space="preserve"> 15 de maio de 2013,</w:t>
      </w:r>
      <w:r w:rsidRPr="00005897">
        <w:t xml:space="preserve"> ou mais adiante.</w:t>
      </w:r>
      <w:r w:rsidR="00DD380C" w:rsidRPr="00005897">
        <w:t xml:space="preserve"> </w:t>
      </w:r>
    </w:p>
    <w:p w:rsidR="00C31B1F" w:rsidRDefault="00C31B1F">
      <w:pPr>
        <w:autoSpaceDE w:val="0"/>
        <w:autoSpaceDN w:val="0"/>
        <w:adjustRightInd w:val="0"/>
        <w:ind w:firstLine="1980"/>
        <w:jc w:val="both"/>
        <w:rPr>
          <w:bCs/>
        </w:rPr>
      </w:pPr>
    </w:p>
    <w:p w:rsidR="00FE76E4" w:rsidRPr="006A7DA8" w:rsidRDefault="00FE76E4">
      <w:pPr>
        <w:autoSpaceDE w:val="0"/>
        <w:autoSpaceDN w:val="0"/>
        <w:adjustRightInd w:val="0"/>
        <w:ind w:firstLine="1980"/>
        <w:jc w:val="both"/>
      </w:pPr>
      <w:r w:rsidRPr="006A7DA8">
        <w:rPr>
          <w:bCs/>
        </w:rPr>
        <w:t xml:space="preserve">2.3.4. </w:t>
      </w:r>
      <w:r w:rsidRPr="006A7DA8">
        <w:t>A apresentação da proposta implicará na plena aceitação, por parte do licitante, das condições estabelecidas neste Edital e nos seus Anexos.</w:t>
      </w:r>
    </w:p>
    <w:p w:rsidR="00FE76E4" w:rsidRPr="006A7DA8" w:rsidRDefault="00FE76E4">
      <w:pPr>
        <w:autoSpaceDE w:val="0"/>
        <w:autoSpaceDN w:val="0"/>
        <w:adjustRightInd w:val="0"/>
        <w:ind w:firstLine="540"/>
        <w:jc w:val="both"/>
        <w:rPr>
          <w:b/>
          <w:bCs/>
          <w:u w:val="single"/>
        </w:rPr>
      </w:pPr>
    </w:p>
    <w:p w:rsidR="00FE76E4" w:rsidRPr="006A7DA8" w:rsidRDefault="00FE76E4">
      <w:pPr>
        <w:autoSpaceDE w:val="0"/>
        <w:autoSpaceDN w:val="0"/>
        <w:adjustRightInd w:val="0"/>
        <w:ind w:firstLine="1980"/>
        <w:jc w:val="both"/>
      </w:pPr>
      <w:r w:rsidRPr="006A7DA8">
        <w:t>2.3.5. A proposta deverá conter:</w:t>
      </w:r>
    </w:p>
    <w:p w:rsidR="00FE76E4" w:rsidRPr="006A7DA8" w:rsidRDefault="00FE76E4">
      <w:pPr>
        <w:autoSpaceDE w:val="0"/>
        <w:autoSpaceDN w:val="0"/>
        <w:adjustRightInd w:val="0"/>
        <w:ind w:firstLine="540"/>
        <w:jc w:val="both"/>
      </w:pPr>
      <w:r w:rsidRPr="006A7DA8">
        <w:rPr>
          <w:b/>
          <w:bCs/>
        </w:rPr>
        <w:lastRenderedPageBreak/>
        <w:t>a)</w:t>
      </w:r>
      <w:r w:rsidRPr="006A7DA8">
        <w:t xml:space="preserve"> Carta de Apresentação da proposta, conforme modelo constante do </w:t>
      </w:r>
      <w:r w:rsidR="00A91C04">
        <w:rPr>
          <w:b/>
          <w:bCs/>
          <w:u w:val="single"/>
        </w:rPr>
        <w:t xml:space="preserve">Anexo </w:t>
      </w:r>
      <w:proofErr w:type="gramStart"/>
      <w:r w:rsidR="00A91C04">
        <w:rPr>
          <w:b/>
          <w:bCs/>
          <w:u w:val="single"/>
        </w:rPr>
        <w:t>5</w:t>
      </w:r>
      <w:proofErr w:type="gramEnd"/>
      <w:r w:rsidR="00DD380C">
        <w:t xml:space="preserve">, contendo a identificação do imóvel, bem como, o valor e as condições de pagamento propostas, </w:t>
      </w:r>
      <w:r w:rsidRPr="006A7DA8">
        <w:t>ofertado para execução do objeto licitado, já incluídos todos os componentes de custos.</w:t>
      </w:r>
    </w:p>
    <w:p w:rsidR="00FE76E4" w:rsidRPr="006A7DA8" w:rsidRDefault="00FE76E4">
      <w:pPr>
        <w:autoSpaceDE w:val="0"/>
        <w:autoSpaceDN w:val="0"/>
        <w:adjustRightInd w:val="0"/>
        <w:ind w:firstLine="360"/>
        <w:jc w:val="both"/>
      </w:pPr>
      <w:r w:rsidRPr="006A7DA8">
        <w:t xml:space="preserve"> </w:t>
      </w:r>
      <w:r w:rsidR="00A91C04">
        <w:t xml:space="preserve"> </w:t>
      </w:r>
      <w:r w:rsidRPr="006A7DA8">
        <w:rPr>
          <w:b/>
        </w:rPr>
        <w:t>b</w:t>
      </w:r>
      <w:r w:rsidRPr="006A7DA8">
        <w:rPr>
          <w:b/>
          <w:bCs/>
        </w:rPr>
        <w:t>)</w:t>
      </w:r>
      <w:r w:rsidRPr="006A7DA8">
        <w:t xml:space="preserve"> declarações do proponente</w:t>
      </w:r>
      <w:proofErr w:type="gramStart"/>
      <w:r w:rsidR="00A91C04">
        <w:t xml:space="preserve"> </w:t>
      </w:r>
      <w:r w:rsidRPr="006A7DA8">
        <w:t xml:space="preserve"> </w:t>
      </w:r>
      <w:proofErr w:type="gramEnd"/>
      <w:r w:rsidRPr="006A7DA8">
        <w:t xml:space="preserve">(constantes da Carta de Apresentação da proposta – </w:t>
      </w:r>
      <w:r w:rsidR="00A91C04">
        <w:rPr>
          <w:b/>
          <w:bCs/>
          <w:u w:val="single"/>
        </w:rPr>
        <w:t>Anexo 5</w:t>
      </w:r>
      <w:r w:rsidRPr="006A7DA8">
        <w:t>):</w:t>
      </w:r>
    </w:p>
    <w:p w:rsidR="00FE76E4" w:rsidRPr="006A7DA8" w:rsidRDefault="00FE76E4">
      <w:pPr>
        <w:pStyle w:val="NormalWeb"/>
        <w:spacing w:before="0" w:beforeAutospacing="0" w:after="0" w:afterAutospacing="0"/>
        <w:ind w:left="720" w:firstLine="360"/>
        <w:jc w:val="both"/>
        <w:rPr>
          <w:rFonts w:ascii="Times New Roman" w:hAnsi="Times New Roman" w:cs="Times New Roman"/>
        </w:rPr>
      </w:pPr>
      <w:r w:rsidRPr="006A7DA8">
        <w:rPr>
          <w:rFonts w:ascii="Times New Roman" w:hAnsi="Times New Roman" w:cs="Times New Roman"/>
        </w:rPr>
        <w:t xml:space="preserve">b1) de que a </w:t>
      </w:r>
      <w:r w:rsidRPr="006A7DA8">
        <w:rPr>
          <w:rFonts w:ascii="Times New Roman" w:hAnsi="Times New Roman" w:cs="Times New Roman"/>
          <w:b/>
          <w:bCs/>
          <w:u w:val="single"/>
        </w:rPr>
        <w:t>proposta vigorará pelo prazo de</w:t>
      </w:r>
      <w:r w:rsidRPr="006A7DA8">
        <w:rPr>
          <w:rFonts w:ascii="Times New Roman" w:hAnsi="Times New Roman" w:cs="Times New Roman"/>
        </w:rPr>
        <w:t xml:space="preserve"> </w:t>
      </w:r>
      <w:r w:rsidRPr="006A7DA8">
        <w:rPr>
          <w:rFonts w:ascii="Times New Roman" w:hAnsi="Times New Roman" w:cs="Times New Roman"/>
          <w:b/>
          <w:bCs/>
          <w:u w:val="single"/>
        </w:rPr>
        <w:t>60 (sessenta) dias</w:t>
      </w:r>
      <w:r w:rsidRPr="006A7DA8">
        <w:rPr>
          <w:rFonts w:ascii="Times New Roman" w:hAnsi="Times New Roman" w:cs="Times New Roman"/>
        </w:rPr>
        <w:t>, a contar da data marcada para a entrega dos envelopes desta Concorrência Pública (assinada pelo licitante ou seu representante legal). No silêncio da proposta, subentende-se que vigorará por 60 (sessenta) dias;</w:t>
      </w:r>
    </w:p>
    <w:p w:rsidR="00FE76E4" w:rsidRPr="006A7DA8" w:rsidRDefault="00FE76E4">
      <w:pPr>
        <w:pStyle w:val="NormalWeb"/>
        <w:spacing w:before="0" w:beforeAutospacing="0" w:after="0" w:afterAutospacing="0"/>
        <w:ind w:left="720" w:firstLine="360"/>
        <w:jc w:val="both"/>
        <w:rPr>
          <w:rFonts w:ascii="Times New Roman" w:hAnsi="Times New Roman" w:cs="Times New Roman"/>
        </w:rPr>
      </w:pPr>
      <w:r w:rsidRPr="006A7DA8">
        <w:rPr>
          <w:rFonts w:ascii="Times New Roman" w:hAnsi="Times New Roman" w:cs="Times New Roman"/>
        </w:rPr>
        <w:t xml:space="preserve">b2) </w:t>
      </w:r>
      <w:r w:rsidR="00A91C04">
        <w:rPr>
          <w:rFonts w:ascii="Times New Roman" w:hAnsi="Times New Roman" w:cs="Times New Roman"/>
        </w:rPr>
        <w:t>de que cumpre os requisitos obrigatórios e não possui restrições com relação ao imóvel que está ofertando</w:t>
      </w:r>
    </w:p>
    <w:p w:rsidR="00123197" w:rsidRPr="000356CA" w:rsidRDefault="00123197" w:rsidP="00123197">
      <w:pPr>
        <w:pStyle w:val="NormalWeb"/>
        <w:spacing w:before="0" w:beforeAutospacing="0" w:after="0" w:afterAutospacing="0"/>
        <w:jc w:val="both"/>
        <w:rPr>
          <w:rFonts w:ascii="Times New Roman" w:hAnsi="Times New Roman" w:cs="Times New Roman"/>
          <w:b/>
          <w:u w:val="single"/>
        </w:rPr>
      </w:pPr>
      <w:r w:rsidRPr="004F3C0C">
        <w:rPr>
          <w:color w:val="0000FF"/>
        </w:rPr>
        <w:t xml:space="preserve">c) </w:t>
      </w:r>
      <w:r w:rsidRPr="004F3C0C">
        <w:rPr>
          <w:rFonts w:ascii="Times New Roman" w:hAnsi="Times New Roman" w:cs="Times New Roman"/>
          <w:u w:val="single"/>
        </w:rPr>
        <w:t>Deverá</w:t>
      </w:r>
      <w:r>
        <w:rPr>
          <w:rFonts w:ascii="Times New Roman" w:hAnsi="Times New Roman" w:cs="Times New Roman"/>
          <w:b/>
          <w:u w:val="single"/>
        </w:rPr>
        <w:t xml:space="preserve"> obrigatoriamente anexar a sua proposta financeira</w:t>
      </w:r>
      <w:r w:rsidRPr="000356CA">
        <w:rPr>
          <w:rFonts w:ascii="Times New Roman" w:hAnsi="Times New Roman" w:cs="Times New Roman"/>
          <w:b/>
          <w:u w:val="single"/>
        </w:rPr>
        <w:t>:</w:t>
      </w:r>
    </w:p>
    <w:p w:rsidR="00123197" w:rsidRDefault="00123197" w:rsidP="00123197">
      <w:pPr>
        <w:pStyle w:val="NormalWeb"/>
        <w:spacing w:before="0" w:beforeAutospacing="0" w:after="0" w:afterAutospacing="0"/>
        <w:jc w:val="both"/>
        <w:rPr>
          <w:rFonts w:ascii="Times New Roman" w:hAnsi="Times New Roman" w:cs="Times New Roman"/>
          <w:u w:val="single"/>
        </w:rPr>
      </w:pPr>
      <w:r>
        <w:rPr>
          <w:rFonts w:ascii="Times New Roman" w:hAnsi="Times New Roman" w:cs="Times New Roman"/>
          <w:u w:val="single"/>
        </w:rPr>
        <w:t>-</w:t>
      </w:r>
      <w:proofErr w:type="gramStart"/>
      <w:r>
        <w:rPr>
          <w:rFonts w:ascii="Times New Roman" w:hAnsi="Times New Roman" w:cs="Times New Roman"/>
          <w:u w:val="single"/>
        </w:rPr>
        <w:t xml:space="preserve">  </w:t>
      </w:r>
      <w:proofErr w:type="gramEnd"/>
      <w:r>
        <w:rPr>
          <w:rFonts w:ascii="Times New Roman" w:hAnsi="Times New Roman" w:cs="Times New Roman"/>
          <w:u w:val="single"/>
        </w:rPr>
        <w:t xml:space="preserve">Mapa e Memorial Descritivo simplificado para identificação </w:t>
      </w:r>
      <w:proofErr w:type="spellStart"/>
      <w:r>
        <w:rPr>
          <w:rFonts w:ascii="Times New Roman" w:hAnsi="Times New Roman" w:cs="Times New Roman"/>
          <w:u w:val="single"/>
        </w:rPr>
        <w:t>doimóvel</w:t>
      </w:r>
      <w:proofErr w:type="spellEnd"/>
      <w:r>
        <w:rPr>
          <w:rFonts w:ascii="Times New Roman" w:hAnsi="Times New Roman" w:cs="Times New Roman"/>
          <w:u w:val="single"/>
        </w:rPr>
        <w:t xml:space="preserve"> ofertado;</w:t>
      </w:r>
    </w:p>
    <w:p w:rsidR="00123197" w:rsidRDefault="00123197" w:rsidP="00123197">
      <w:pPr>
        <w:pStyle w:val="NormalWeb"/>
        <w:spacing w:before="0" w:beforeAutospacing="0" w:after="0" w:afterAutospacing="0"/>
        <w:jc w:val="both"/>
        <w:rPr>
          <w:rFonts w:ascii="Times New Roman" w:hAnsi="Times New Roman" w:cs="Times New Roman"/>
          <w:u w:val="single"/>
        </w:rPr>
      </w:pPr>
      <w:r>
        <w:rPr>
          <w:rFonts w:ascii="Times New Roman" w:hAnsi="Times New Roman" w:cs="Times New Roman"/>
          <w:u w:val="single"/>
        </w:rPr>
        <w:t xml:space="preserve">- Imagem aérea obtida através do aplicativo Google </w:t>
      </w:r>
      <w:proofErr w:type="spellStart"/>
      <w:r>
        <w:rPr>
          <w:rFonts w:ascii="Times New Roman" w:hAnsi="Times New Roman" w:cs="Times New Roman"/>
          <w:u w:val="single"/>
        </w:rPr>
        <w:t>Maps</w:t>
      </w:r>
      <w:proofErr w:type="spellEnd"/>
      <w:r>
        <w:rPr>
          <w:rFonts w:ascii="Times New Roman" w:hAnsi="Times New Roman" w:cs="Times New Roman"/>
          <w:u w:val="single"/>
        </w:rPr>
        <w:t xml:space="preserve"> ou do aplicativo Google Earth.</w:t>
      </w:r>
    </w:p>
    <w:p w:rsidR="00123197" w:rsidRPr="008D4598" w:rsidRDefault="00123197" w:rsidP="00123197">
      <w:pPr>
        <w:pStyle w:val="NormalWeb"/>
        <w:spacing w:before="0" w:beforeAutospacing="0" w:after="0" w:afterAutospacing="0"/>
        <w:jc w:val="both"/>
        <w:rPr>
          <w:rFonts w:ascii="Times New Roman" w:hAnsi="Times New Roman" w:cs="Times New Roman"/>
          <w:u w:val="single"/>
        </w:rPr>
      </w:pPr>
    </w:p>
    <w:p w:rsidR="00FE76E4" w:rsidRPr="00123197" w:rsidRDefault="00FE76E4">
      <w:pPr>
        <w:rPr>
          <w:b/>
          <w:color w:val="0000FF"/>
        </w:rPr>
      </w:pPr>
    </w:p>
    <w:p w:rsidR="00FE76E4" w:rsidRPr="006A7DA8" w:rsidRDefault="00FE76E4">
      <w:pPr>
        <w:jc w:val="both"/>
        <w:rPr>
          <w:b/>
          <w:bCs/>
          <w:u w:val="single"/>
        </w:rPr>
      </w:pPr>
      <w:r w:rsidRPr="006A7DA8">
        <w:rPr>
          <w:b/>
        </w:rPr>
        <w:t xml:space="preserve">3 – </w:t>
      </w:r>
      <w:r w:rsidRPr="006A7DA8">
        <w:rPr>
          <w:b/>
          <w:bCs/>
          <w:u w:val="single"/>
        </w:rPr>
        <w:t>DO RECEBIMENTO DOS ENVELOPES E JULGAMENTO DOS DOCUMENTOS DE HABILITAÇÃO:</w:t>
      </w:r>
    </w:p>
    <w:p w:rsidR="00FE76E4" w:rsidRPr="006A7DA8" w:rsidRDefault="00FE76E4">
      <w:pPr>
        <w:autoSpaceDE w:val="0"/>
        <w:autoSpaceDN w:val="0"/>
        <w:adjustRightInd w:val="0"/>
        <w:ind w:firstLine="540"/>
        <w:jc w:val="both"/>
      </w:pPr>
    </w:p>
    <w:p w:rsidR="00FE76E4" w:rsidRPr="006A7DA8" w:rsidRDefault="00FE76E4">
      <w:pPr>
        <w:autoSpaceDE w:val="0"/>
        <w:autoSpaceDN w:val="0"/>
        <w:adjustRightInd w:val="0"/>
        <w:ind w:firstLine="540"/>
        <w:jc w:val="both"/>
      </w:pPr>
      <w:r w:rsidRPr="006A7DA8">
        <w:rPr>
          <w:b/>
          <w:bCs/>
        </w:rPr>
        <w:t>3.1.</w:t>
      </w:r>
      <w:r w:rsidRPr="006A7DA8">
        <w:t xml:space="preserve"> No dia, hora e local designados no preâmbulo deste edital, na presença dos licitantes e demais pessoas presentes ao ato público, a COMISSÃO receberá os ENVELOPES N.º 1 e N.º 2, devidamente fechados e indevassáveis.</w:t>
      </w:r>
    </w:p>
    <w:p w:rsidR="00FE76E4" w:rsidRPr="006A7DA8" w:rsidRDefault="00FE76E4">
      <w:pPr>
        <w:autoSpaceDE w:val="0"/>
        <w:autoSpaceDN w:val="0"/>
        <w:adjustRightInd w:val="0"/>
        <w:ind w:left="540" w:firstLine="540"/>
        <w:jc w:val="both"/>
      </w:pPr>
      <w:r w:rsidRPr="006A7DA8">
        <w:rPr>
          <w:b/>
          <w:bCs/>
        </w:rPr>
        <w:t>3.1.1.</w:t>
      </w:r>
      <w:r w:rsidRPr="006A7DA8">
        <w:t xml:space="preserve"> O preposto de qualquer das licitantes, para que possa em nome dela manifestar-se, deverá apresentar procuração específica, com poderes para receber intimações, interpor recursos e desistir de sua interposição, a qual fará parte do processo e deverá estar assinada por pessoa com poderes para tanto conforme contrato social, bem como com firma reconhecida.</w:t>
      </w:r>
    </w:p>
    <w:p w:rsidR="00FE76E4" w:rsidRPr="006A7DA8" w:rsidRDefault="00FE76E4">
      <w:pPr>
        <w:autoSpaceDE w:val="0"/>
        <w:autoSpaceDN w:val="0"/>
        <w:adjustRightInd w:val="0"/>
        <w:ind w:firstLine="540"/>
        <w:jc w:val="both"/>
      </w:pPr>
    </w:p>
    <w:p w:rsidR="00FE76E4" w:rsidRPr="006A7DA8" w:rsidRDefault="00FE76E4">
      <w:pPr>
        <w:autoSpaceDE w:val="0"/>
        <w:autoSpaceDN w:val="0"/>
        <w:adjustRightInd w:val="0"/>
        <w:ind w:firstLine="540"/>
        <w:jc w:val="both"/>
      </w:pPr>
      <w:r w:rsidRPr="006A7DA8">
        <w:rPr>
          <w:b/>
          <w:bCs/>
        </w:rPr>
        <w:t>3.2.</w:t>
      </w:r>
      <w:r w:rsidRPr="006A7DA8">
        <w:t xml:space="preserve"> Em nenhuma hipótese serão recebidos envelopes após o prazo estabelecido neste Edital.</w:t>
      </w:r>
    </w:p>
    <w:p w:rsidR="00FE76E4" w:rsidRPr="006A7DA8" w:rsidRDefault="00FE76E4">
      <w:pPr>
        <w:autoSpaceDE w:val="0"/>
        <w:autoSpaceDN w:val="0"/>
        <w:adjustRightInd w:val="0"/>
        <w:ind w:firstLine="540"/>
        <w:jc w:val="both"/>
      </w:pPr>
    </w:p>
    <w:p w:rsidR="00FE76E4" w:rsidRPr="006A7DA8" w:rsidRDefault="00FE76E4">
      <w:pPr>
        <w:autoSpaceDE w:val="0"/>
        <w:autoSpaceDN w:val="0"/>
        <w:adjustRightInd w:val="0"/>
        <w:ind w:firstLine="540"/>
        <w:jc w:val="both"/>
      </w:pPr>
      <w:r w:rsidRPr="006A7DA8">
        <w:rPr>
          <w:b/>
          <w:bCs/>
        </w:rPr>
        <w:t>3.3.</w:t>
      </w:r>
      <w:r w:rsidRPr="006A7DA8">
        <w:t xml:space="preserve"> Serão abertos primeiramente os envelopes contendo os documentos de habilitação dos licitantes e a COMISSÃO, caso julgue necessário, poderá suspender a reunião para analisar os documentos e julgar a habilitação, marcando, e notificando acerca da nova data e horário em que voltará a reunir-se.</w:t>
      </w:r>
    </w:p>
    <w:p w:rsidR="00FE76E4" w:rsidRPr="006A7DA8" w:rsidRDefault="00FE76E4">
      <w:pPr>
        <w:autoSpaceDE w:val="0"/>
        <w:autoSpaceDN w:val="0"/>
        <w:adjustRightInd w:val="0"/>
        <w:ind w:left="540" w:firstLine="540"/>
        <w:jc w:val="both"/>
        <w:rPr>
          <w:color w:val="0000FF"/>
        </w:rPr>
      </w:pPr>
    </w:p>
    <w:p w:rsidR="00FE76E4" w:rsidRPr="006A7DA8" w:rsidRDefault="00FE76E4">
      <w:pPr>
        <w:autoSpaceDE w:val="0"/>
        <w:autoSpaceDN w:val="0"/>
        <w:adjustRightInd w:val="0"/>
        <w:ind w:left="540" w:firstLine="540"/>
        <w:jc w:val="both"/>
      </w:pPr>
      <w:r w:rsidRPr="006A7DA8">
        <w:rPr>
          <w:b/>
          <w:bCs/>
        </w:rPr>
        <w:t>3.3.1.</w:t>
      </w:r>
      <w:r w:rsidRPr="006A7DA8">
        <w:t xml:space="preserve"> Com base nos documentos apresentados, a Comissão inabilitará a licitante que deixar de apresentar qualquer documento exigido no Edital, ou fazê-lo de maneira incompleta ou incorreta, em desacordo com este Edital, ou com validade vencida ou ainda qualquer outro vício que o invalide.</w:t>
      </w:r>
    </w:p>
    <w:p w:rsidR="00FE76E4" w:rsidRPr="006A7DA8" w:rsidRDefault="00FE76E4">
      <w:pPr>
        <w:autoSpaceDE w:val="0"/>
        <w:autoSpaceDN w:val="0"/>
        <w:adjustRightInd w:val="0"/>
        <w:jc w:val="both"/>
      </w:pPr>
    </w:p>
    <w:p w:rsidR="00FE76E4" w:rsidRPr="006A7DA8" w:rsidRDefault="00FE76E4">
      <w:pPr>
        <w:autoSpaceDE w:val="0"/>
        <w:autoSpaceDN w:val="0"/>
        <w:adjustRightInd w:val="0"/>
        <w:ind w:left="540" w:firstLine="540"/>
        <w:jc w:val="both"/>
      </w:pPr>
      <w:r w:rsidRPr="006A7DA8">
        <w:rPr>
          <w:b/>
          <w:bCs/>
        </w:rPr>
        <w:t>3.3.2.</w:t>
      </w:r>
      <w:r w:rsidRPr="006A7DA8">
        <w:t xml:space="preserve"> A proponente inabilitada ficará impedida de participar da etapa subseqüente do procedimento licitatório.</w:t>
      </w:r>
    </w:p>
    <w:p w:rsidR="00FE76E4" w:rsidRPr="006A7DA8" w:rsidRDefault="00FE76E4">
      <w:pPr>
        <w:autoSpaceDE w:val="0"/>
        <w:autoSpaceDN w:val="0"/>
        <w:adjustRightInd w:val="0"/>
        <w:ind w:left="540" w:firstLine="540"/>
        <w:jc w:val="both"/>
        <w:rPr>
          <w:color w:val="0000FF"/>
        </w:rPr>
      </w:pPr>
    </w:p>
    <w:p w:rsidR="00FE76E4" w:rsidRPr="006A7DA8" w:rsidRDefault="00FE76E4">
      <w:pPr>
        <w:autoSpaceDE w:val="0"/>
        <w:autoSpaceDN w:val="0"/>
        <w:adjustRightInd w:val="0"/>
        <w:ind w:firstLine="540"/>
        <w:jc w:val="both"/>
      </w:pPr>
      <w:r w:rsidRPr="006A7DA8">
        <w:rPr>
          <w:b/>
          <w:bCs/>
        </w:rPr>
        <w:t>3.4.</w:t>
      </w:r>
      <w:r w:rsidRPr="006A7DA8">
        <w:t xml:space="preserve"> Ocorrendo a hipótese prevista no item anterior, todos os documentos e os envelopes contendo as propostas, devidamente fechados, serão rubricados pelos membros da COMISSÃO e Licitantes presentes, ficando em poder da COMISSÃO até que seja julgada a habilitação.</w:t>
      </w:r>
    </w:p>
    <w:p w:rsidR="00FE76E4" w:rsidRPr="006A7DA8" w:rsidRDefault="00FE76E4">
      <w:pPr>
        <w:autoSpaceDE w:val="0"/>
        <w:autoSpaceDN w:val="0"/>
        <w:adjustRightInd w:val="0"/>
        <w:ind w:firstLine="540"/>
        <w:jc w:val="both"/>
      </w:pPr>
    </w:p>
    <w:p w:rsidR="00FE76E4" w:rsidRPr="006A7DA8" w:rsidRDefault="00FE76E4">
      <w:pPr>
        <w:autoSpaceDE w:val="0"/>
        <w:autoSpaceDN w:val="0"/>
        <w:adjustRightInd w:val="0"/>
        <w:ind w:firstLine="540"/>
        <w:jc w:val="both"/>
      </w:pPr>
      <w:r w:rsidRPr="006A7DA8">
        <w:rPr>
          <w:b/>
          <w:bCs/>
        </w:rPr>
        <w:t>3.5.</w:t>
      </w:r>
      <w:r w:rsidRPr="006A7DA8">
        <w:t xml:space="preserve"> A COMISSÃO manterá em seu poder as propostas dos licitantes inabilitados, com os envelopes fechados e devidamente rubricados. Após o término do período recursal ou após a desistência em interpor recurso, expressa em ata assinada por todos os licitantes, as mesmas serão devolvidas aos licitantes inabilitados, mediante recibo. Caso não sejam retirados no prazo de quinze (15) dias do trânsito em julgado administrativo, os envelopes serão inutilizados.</w:t>
      </w:r>
    </w:p>
    <w:p w:rsidR="00FE76E4" w:rsidRPr="006A7DA8" w:rsidRDefault="00FE76E4">
      <w:pPr>
        <w:autoSpaceDE w:val="0"/>
        <w:autoSpaceDN w:val="0"/>
        <w:adjustRightInd w:val="0"/>
        <w:ind w:firstLine="540"/>
        <w:jc w:val="both"/>
      </w:pPr>
    </w:p>
    <w:p w:rsidR="00FE76E4" w:rsidRPr="006A7DA8" w:rsidRDefault="00FE76E4">
      <w:pPr>
        <w:autoSpaceDE w:val="0"/>
        <w:autoSpaceDN w:val="0"/>
        <w:adjustRightInd w:val="0"/>
        <w:ind w:firstLine="540"/>
        <w:jc w:val="both"/>
      </w:pPr>
      <w:r w:rsidRPr="006A7DA8">
        <w:rPr>
          <w:b/>
          <w:bCs/>
        </w:rPr>
        <w:t>3.6.</w:t>
      </w:r>
      <w:r w:rsidRPr="006A7DA8">
        <w:t xml:space="preserve"> Em não havendo licitante inabilitado ou </w:t>
      </w:r>
      <w:proofErr w:type="gramStart"/>
      <w:r w:rsidRPr="006A7DA8">
        <w:t>havendo expressa</w:t>
      </w:r>
      <w:proofErr w:type="gramEnd"/>
      <w:r w:rsidRPr="006A7DA8">
        <w:t xml:space="preserve"> manifestação de vontade quanto a não interposição de recurso por parte destes, proceder-se-á na imediata abertura dos envelopes contendo as propostas das empresas habilitadas, que serão rubricadas pelos membros da Comissão e representantes presentes.</w:t>
      </w:r>
    </w:p>
    <w:p w:rsidR="00FE76E4" w:rsidRPr="006A7DA8" w:rsidRDefault="00FE76E4">
      <w:pPr>
        <w:autoSpaceDE w:val="0"/>
        <w:autoSpaceDN w:val="0"/>
        <w:adjustRightInd w:val="0"/>
        <w:ind w:firstLine="540"/>
        <w:jc w:val="both"/>
        <w:rPr>
          <w:color w:val="0000FF"/>
        </w:rPr>
      </w:pPr>
    </w:p>
    <w:p w:rsidR="00FE76E4" w:rsidRPr="006A7DA8" w:rsidRDefault="00FE76E4">
      <w:pPr>
        <w:autoSpaceDE w:val="0"/>
        <w:autoSpaceDN w:val="0"/>
        <w:adjustRightInd w:val="0"/>
        <w:ind w:firstLine="540"/>
        <w:jc w:val="both"/>
      </w:pPr>
      <w:r w:rsidRPr="006A7DA8">
        <w:rPr>
          <w:b/>
          <w:bCs/>
        </w:rPr>
        <w:t>3.7.</w:t>
      </w:r>
      <w:r w:rsidRPr="006A7DA8">
        <w:t xml:space="preserve"> Uma vez abertas as propostas, não serão admitidos cancelamentos, retificações de preços ou alterações nas condições estabelecidas.</w:t>
      </w:r>
    </w:p>
    <w:p w:rsidR="00FE76E4" w:rsidRPr="006A7DA8" w:rsidRDefault="00FE76E4">
      <w:pPr>
        <w:autoSpaceDE w:val="0"/>
        <w:autoSpaceDN w:val="0"/>
        <w:adjustRightInd w:val="0"/>
        <w:ind w:firstLine="540"/>
        <w:jc w:val="both"/>
      </w:pPr>
    </w:p>
    <w:p w:rsidR="00FE76E4" w:rsidRPr="006A7DA8" w:rsidRDefault="00FE76E4">
      <w:pPr>
        <w:autoSpaceDE w:val="0"/>
        <w:autoSpaceDN w:val="0"/>
        <w:adjustRightInd w:val="0"/>
        <w:ind w:firstLine="540"/>
        <w:jc w:val="both"/>
      </w:pPr>
      <w:r w:rsidRPr="006A7DA8">
        <w:rPr>
          <w:b/>
          <w:bCs/>
        </w:rPr>
        <w:t>3.8.</w:t>
      </w:r>
      <w:r w:rsidRPr="006A7DA8">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o direito de levá-las ou não em consideração, devendo as atas </w:t>
      </w:r>
      <w:proofErr w:type="gramStart"/>
      <w:r w:rsidRPr="006A7DA8">
        <w:t>serem</w:t>
      </w:r>
      <w:proofErr w:type="gramEnd"/>
      <w:r w:rsidRPr="006A7DA8">
        <w:t xml:space="preserve"> assinadas pelos seus membros e por todos os licitantes presentes.</w:t>
      </w:r>
    </w:p>
    <w:p w:rsidR="00FE76E4" w:rsidRPr="006A7DA8" w:rsidRDefault="00FE76E4">
      <w:pPr>
        <w:autoSpaceDE w:val="0"/>
        <w:autoSpaceDN w:val="0"/>
        <w:adjustRightInd w:val="0"/>
        <w:ind w:firstLine="540"/>
        <w:jc w:val="both"/>
        <w:rPr>
          <w:b/>
          <w:bCs/>
          <w:color w:val="0000FF"/>
        </w:rPr>
      </w:pPr>
    </w:p>
    <w:p w:rsidR="00FE76E4" w:rsidRPr="006A7DA8" w:rsidRDefault="00FE76E4">
      <w:pPr>
        <w:autoSpaceDE w:val="0"/>
        <w:autoSpaceDN w:val="0"/>
        <w:adjustRightInd w:val="0"/>
        <w:ind w:firstLine="540"/>
        <w:jc w:val="both"/>
        <w:rPr>
          <w:b/>
          <w:bCs/>
          <w:color w:val="0000FF"/>
        </w:rPr>
      </w:pPr>
    </w:p>
    <w:p w:rsidR="00FE76E4" w:rsidRPr="006A7DA8" w:rsidRDefault="00FE76E4">
      <w:pPr>
        <w:autoSpaceDE w:val="0"/>
        <w:autoSpaceDN w:val="0"/>
        <w:adjustRightInd w:val="0"/>
        <w:ind w:firstLine="540"/>
        <w:jc w:val="both"/>
        <w:rPr>
          <w:b/>
          <w:bCs/>
          <w:u w:val="single"/>
        </w:rPr>
      </w:pPr>
      <w:r w:rsidRPr="006A7DA8">
        <w:rPr>
          <w:b/>
          <w:bCs/>
          <w:u w:val="single"/>
        </w:rPr>
        <w:t>4. DA CLASSIFICAÇÃO E JULGAMENTO DAS PROPOSTAS:</w:t>
      </w:r>
    </w:p>
    <w:p w:rsidR="00FE76E4" w:rsidRPr="006A7DA8" w:rsidRDefault="00FE76E4">
      <w:pPr>
        <w:autoSpaceDE w:val="0"/>
        <w:autoSpaceDN w:val="0"/>
        <w:adjustRightInd w:val="0"/>
        <w:ind w:firstLine="540"/>
        <w:jc w:val="both"/>
        <w:rPr>
          <w:b/>
          <w:bCs/>
        </w:rPr>
      </w:pPr>
    </w:p>
    <w:p w:rsidR="00FE76E4" w:rsidRPr="00005897" w:rsidRDefault="00FE76E4">
      <w:pPr>
        <w:autoSpaceDE w:val="0"/>
        <w:autoSpaceDN w:val="0"/>
        <w:adjustRightInd w:val="0"/>
        <w:ind w:firstLine="540"/>
        <w:jc w:val="both"/>
      </w:pPr>
      <w:r w:rsidRPr="006A7DA8">
        <w:rPr>
          <w:b/>
          <w:bCs/>
        </w:rPr>
        <w:t xml:space="preserve">4.1. </w:t>
      </w:r>
      <w:r w:rsidRPr="006A7DA8">
        <w:t xml:space="preserve">As propostas dos licitantes habilitados, apresentadas de acordo com as especificações e exigências deste edital, serão julgadas pela modalidade de </w:t>
      </w:r>
      <w:r w:rsidR="00A91C04">
        <w:t>MENOR PREÇO</w:t>
      </w:r>
      <w:r w:rsidRPr="006A7DA8">
        <w:t xml:space="preserve"> (art. 45, inciso I da Lei de Licitações)</w:t>
      </w:r>
      <w:proofErr w:type="gramStart"/>
      <w:r w:rsidRPr="006A7DA8">
        <w:t xml:space="preserve"> </w:t>
      </w:r>
      <w:r w:rsidR="00A91C04">
        <w:t xml:space="preserve"> </w:t>
      </w:r>
      <w:proofErr w:type="gramEnd"/>
      <w:r w:rsidRPr="006A7DA8">
        <w:t xml:space="preserve">para o </w:t>
      </w:r>
      <w:r w:rsidRPr="00005897">
        <w:t xml:space="preserve">município, sendo considerado o valor da proposta financeira cotada pelos licitantes, respeitado o </w:t>
      </w:r>
      <w:r w:rsidRPr="00005897">
        <w:rPr>
          <w:b/>
          <w:bCs/>
        </w:rPr>
        <w:t xml:space="preserve">critério de aceitabilidade dos preços </w:t>
      </w:r>
      <w:r w:rsidRPr="00005897">
        <w:t>previstos no item seguinte.</w:t>
      </w:r>
    </w:p>
    <w:p w:rsidR="00FE76E4" w:rsidRPr="00005897" w:rsidRDefault="00FE76E4">
      <w:pPr>
        <w:autoSpaceDE w:val="0"/>
        <w:autoSpaceDN w:val="0"/>
        <w:adjustRightInd w:val="0"/>
        <w:ind w:firstLine="540"/>
        <w:jc w:val="both"/>
      </w:pPr>
    </w:p>
    <w:p w:rsidR="00FE76E4" w:rsidRPr="00005897" w:rsidRDefault="00FE76E4">
      <w:pPr>
        <w:autoSpaceDE w:val="0"/>
        <w:autoSpaceDN w:val="0"/>
        <w:adjustRightInd w:val="0"/>
        <w:ind w:firstLine="540"/>
        <w:jc w:val="both"/>
        <w:rPr>
          <w:b/>
          <w:bCs/>
        </w:rPr>
      </w:pPr>
      <w:r w:rsidRPr="00005897">
        <w:rPr>
          <w:b/>
          <w:bCs/>
        </w:rPr>
        <w:t>4.2.</w:t>
      </w:r>
      <w:r w:rsidRPr="00005897">
        <w:t xml:space="preserve"> Serão </w:t>
      </w:r>
      <w:r w:rsidRPr="00005897">
        <w:rPr>
          <w:b/>
          <w:bCs/>
        </w:rPr>
        <w:t>desclassificadas as propostas:</w:t>
      </w:r>
    </w:p>
    <w:p w:rsidR="00FE76E4" w:rsidRPr="00005897" w:rsidRDefault="00FE76E4">
      <w:pPr>
        <w:autoSpaceDE w:val="0"/>
        <w:autoSpaceDN w:val="0"/>
        <w:adjustRightInd w:val="0"/>
        <w:ind w:firstLine="540"/>
        <w:jc w:val="both"/>
      </w:pPr>
      <w:r w:rsidRPr="00005897">
        <w:t>a) que não atenderem às exigências deste edital;</w:t>
      </w:r>
    </w:p>
    <w:p w:rsidR="00FE76E4" w:rsidRPr="00005897" w:rsidRDefault="00FE76E4">
      <w:pPr>
        <w:autoSpaceDE w:val="0"/>
        <w:autoSpaceDN w:val="0"/>
        <w:adjustRightInd w:val="0"/>
        <w:ind w:firstLine="540"/>
        <w:jc w:val="both"/>
      </w:pPr>
      <w:r w:rsidRPr="00005897">
        <w:t xml:space="preserve">b) que apresentarem preço </w:t>
      </w:r>
      <w:r w:rsidR="00ED2B9D" w:rsidRPr="00005897">
        <w:t>maior</w:t>
      </w:r>
      <w:r w:rsidRPr="00005897">
        <w:t xml:space="preserve"> ao orçado, assim considerado quando o valor for </w:t>
      </w:r>
      <w:r w:rsidR="00ED2B9D" w:rsidRPr="00005897">
        <w:t>superior</w:t>
      </w:r>
      <w:r w:rsidRPr="00005897">
        <w:t xml:space="preserve"> a </w:t>
      </w:r>
      <w:r w:rsidRPr="00005897">
        <w:rPr>
          <w:b/>
          <w:bCs/>
          <w:u w:val="single"/>
        </w:rPr>
        <w:t xml:space="preserve">R$ </w:t>
      </w:r>
      <w:r w:rsidR="00ED2B9D" w:rsidRPr="00005897">
        <w:rPr>
          <w:b/>
          <w:bCs/>
          <w:u w:val="single"/>
        </w:rPr>
        <w:t>30</w:t>
      </w:r>
      <w:r w:rsidRPr="00005897">
        <w:rPr>
          <w:b/>
          <w:bCs/>
          <w:u w:val="single"/>
        </w:rPr>
        <w:t>0.000,00 (</w:t>
      </w:r>
      <w:r w:rsidR="00ED2B9D" w:rsidRPr="00005897">
        <w:rPr>
          <w:b/>
          <w:bCs/>
          <w:u w:val="single"/>
        </w:rPr>
        <w:t xml:space="preserve">trezentos </w:t>
      </w:r>
      <w:r w:rsidRPr="00005897">
        <w:rPr>
          <w:b/>
          <w:bCs/>
          <w:u w:val="single"/>
        </w:rPr>
        <w:t>mil reais)</w:t>
      </w:r>
      <w:r w:rsidRPr="00005897">
        <w:rPr>
          <w:u w:val="single"/>
        </w:rPr>
        <w:t>;</w:t>
      </w:r>
    </w:p>
    <w:p w:rsidR="00FE76E4" w:rsidRPr="00005897" w:rsidRDefault="00FE76E4">
      <w:pPr>
        <w:autoSpaceDE w:val="0"/>
        <w:autoSpaceDN w:val="0"/>
        <w:adjustRightInd w:val="0"/>
        <w:ind w:firstLine="540"/>
        <w:jc w:val="both"/>
      </w:pPr>
    </w:p>
    <w:p w:rsidR="00FE76E4" w:rsidRPr="00005897" w:rsidRDefault="00FE76E4">
      <w:pPr>
        <w:autoSpaceDE w:val="0"/>
        <w:autoSpaceDN w:val="0"/>
        <w:adjustRightInd w:val="0"/>
        <w:ind w:firstLine="540"/>
        <w:jc w:val="both"/>
      </w:pPr>
      <w:r w:rsidRPr="00005897">
        <w:rPr>
          <w:b/>
          <w:bCs/>
        </w:rPr>
        <w:t>4.3</w:t>
      </w:r>
      <w:r w:rsidRPr="00005897">
        <w:t xml:space="preserve">. A Comissão Permanente de Licitações procederá ao exame e julgamento das Propostas Comerciais das Licitantes habilitadas, qualificando vencedora a Proposta de </w:t>
      </w:r>
      <w:r w:rsidR="00ED2B9D" w:rsidRPr="00005897">
        <w:rPr>
          <w:b/>
          <w:bCs/>
          <w:u w:val="single"/>
        </w:rPr>
        <w:t>meno</w:t>
      </w:r>
      <w:r w:rsidRPr="00005897">
        <w:rPr>
          <w:b/>
          <w:bCs/>
          <w:u w:val="single"/>
        </w:rPr>
        <w:t xml:space="preserve">r </w:t>
      </w:r>
      <w:r w:rsidR="00ED2B9D" w:rsidRPr="00005897">
        <w:rPr>
          <w:b/>
          <w:bCs/>
          <w:u w:val="single"/>
        </w:rPr>
        <w:t>preço</w:t>
      </w:r>
      <w:r w:rsidRPr="00005897">
        <w:t xml:space="preserve"> e que atenda na íntegra todas as exigências do presente edital, sendo lavrada pela Comissão Permanente de Licitações, ata de todos os atos praticados e decisões tomadas.</w:t>
      </w:r>
    </w:p>
    <w:p w:rsidR="00FE76E4" w:rsidRPr="00005897" w:rsidRDefault="00FE76E4">
      <w:pPr>
        <w:autoSpaceDE w:val="0"/>
        <w:autoSpaceDN w:val="0"/>
        <w:adjustRightInd w:val="0"/>
        <w:jc w:val="both"/>
      </w:pPr>
    </w:p>
    <w:p w:rsidR="00FE76E4" w:rsidRPr="006A7DA8" w:rsidRDefault="00FE76E4">
      <w:pPr>
        <w:autoSpaceDE w:val="0"/>
        <w:autoSpaceDN w:val="0"/>
        <w:adjustRightInd w:val="0"/>
        <w:ind w:firstLine="540"/>
        <w:jc w:val="both"/>
      </w:pPr>
      <w:r w:rsidRPr="006A7DA8">
        <w:rPr>
          <w:b/>
        </w:rPr>
        <w:t>4.4</w:t>
      </w:r>
      <w:r w:rsidRPr="006A7DA8">
        <w:t>. Quando todos os licitantes forem inabilitados ou todas as propostas forem desclassificadas, a Comissão Permanente de Licitação, a seu critério, poderá declarar a nulidade do processo licitatório ou fixar aos licitantes o prazo de 08 (oito) dias úteis para apresentação de nova documentação ou de outras propostas, escoimadas do vício que lhe deu causa.</w:t>
      </w:r>
    </w:p>
    <w:p w:rsidR="00FE76E4" w:rsidRPr="006A7DA8" w:rsidRDefault="00FE76E4">
      <w:pPr>
        <w:ind w:firstLine="540"/>
        <w:jc w:val="both"/>
      </w:pPr>
    </w:p>
    <w:p w:rsidR="00FE76E4" w:rsidRPr="006A7DA8" w:rsidRDefault="00FE76E4">
      <w:pPr>
        <w:autoSpaceDE w:val="0"/>
        <w:autoSpaceDN w:val="0"/>
        <w:adjustRightInd w:val="0"/>
        <w:ind w:firstLine="540"/>
        <w:jc w:val="both"/>
      </w:pPr>
      <w:r w:rsidRPr="006A7DA8">
        <w:rPr>
          <w:b/>
          <w:bCs/>
        </w:rPr>
        <w:t>4.5.</w:t>
      </w:r>
      <w:r w:rsidRPr="006A7DA8">
        <w:t xml:space="preserve"> No caso de empate entre duas ou mais propostas, aplicar-se-á os pressupostos contidos no arti</w:t>
      </w:r>
      <w:r w:rsidR="00ED2B9D">
        <w:t>go 3º, §2º</w:t>
      </w:r>
      <w:r w:rsidRPr="006A7DA8">
        <w:t xml:space="preserve"> da Lei nº 8.666/93. Permanecendo o empate, far-se-á a classificação com sorteio na forma estatuída no artigo 45 § 2º da Lei Federal nº 8.666/93.</w:t>
      </w:r>
    </w:p>
    <w:p w:rsidR="00FE76E4" w:rsidRPr="006A7DA8" w:rsidRDefault="00FE76E4">
      <w:pPr>
        <w:autoSpaceDE w:val="0"/>
        <w:autoSpaceDN w:val="0"/>
        <w:adjustRightInd w:val="0"/>
        <w:ind w:firstLine="540"/>
        <w:jc w:val="both"/>
        <w:rPr>
          <w:b/>
          <w:bCs/>
          <w:color w:val="0000FF"/>
        </w:rPr>
      </w:pPr>
    </w:p>
    <w:p w:rsidR="00FE76E4" w:rsidRPr="006A7DA8" w:rsidRDefault="00FE76E4">
      <w:pPr>
        <w:autoSpaceDE w:val="0"/>
        <w:autoSpaceDN w:val="0"/>
        <w:adjustRightInd w:val="0"/>
        <w:ind w:firstLine="540"/>
        <w:jc w:val="both"/>
      </w:pPr>
      <w:r w:rsidRPr="006A7DA8">
        <w:rPr>
          <w:b/>
          <w:bCs/>
        </w:rPr>
        <w:t>4.6</w:t>
      </w:r>
      <w:r w:rsidRPr="006A7DA8">
        <w:t xml:space="preserve">. </w:t>
      </w:r>
      <w:proofErr w:type="gramStart"/>
      <w:r w:rsidRPr="006A7DA8">
        <w:t>A critério</w:t>
      </w:r>
      <w:proofErr w:type="gramEnd"/>
      <w:r w:rsidRPr="006A7DA8">
        <w:t xml:space="preserve"> da Comissão Permanente de Licitação, não serão considerados motivos de desclassificação simples omissões ou irregularidades na proposta, desde que sejam irrelevantes para o procedimento da licitação, que não causem prejuízo para o Município e que não firam os direitos das demais licitantes.</w:t>
      </w:r>
    </w:p>
    <w:p w:rsidR="00FE76E4" w:rsidRPr="006A7DA8" w:rsidRDefault="00FE76E4">
      <w:pPr>
        <w:autoSpaceDE w:val="0"/>
        <w:autoSpaceDN w:val="0"/>
        <w:adjustRightInd w:val="0"/>
        <w:ind w:firstLine="540"/>
        <w:jc w:val="both"/>
        <w:rPr>
          <w:color w:val="0000FF"/>
        </w:rPr>
      </w:pPr>
    </w:p>
    <w:p w:rsidR="00FE76E4" w:rsidRPr="006A7DA8" w:rsidRDefault="00FE76E4">
      <w:pPr>
        <w:autoSpaceDE w:val="0"/>
        <w:autoSpaceDN w:val="0"/>
        <w:adjustRightInd w:val="0"/>
        <w:ind w:firstLine="540"/>
        <w:jc w:val="both"/>
      </w:pPr>
      <w:r w:rsidRPr="006A7DA8">
        <w:rPr>
          <w:b/>
          <w:bCs/>
        </w:rPr>
        <w:t>4.7</w:t>
      </w:r>
      <w:r w:rsidRPr="006A7DA8">
        <w:t>. A participação na licitação, através da apresentação de envelope com proposta, implicará na aceitação plena e irretratável das normas e especificações que a ordenam, sujeitando-se a licitante às penalidades previstas em lei.</w:t>
      </w:r>
    </w:p>
    <w:p w:rsidR="00FE76E4" w:rsidRPr="006A7DA8" w:rsidRDefault="00FE76E4">
      <w:pPr>
        <w:autoSpaceDE w:val="0"/>
        <w:autoSpaceDN w:val="0"/>
        <w:adjustRightInd w:val="0"/>
        <w:ind w:firstLine="540"/>
        <w:jc w:val="both"/>
        <w:rPr>
          <w:color w:val="0000FF"/>
        </w:rPr>
      </w:pPr>
    </w:p>
    <w:p w:rsidR="00FE76E4" w:rsidRPr="006A7DA8" w:rsidRDefault="00FE76E4">
      <w:pPr>
        <w:autoSpaceDE w:val="0"/>
        <w:autoSpaceDN w:val="0"/>
        <w:adjustRightInd w:val="0"/>
        <w:ind w:firstLine="540"/>
        <w:jc w:val="both"/>
      </w:pPr>
      <w:r w:rsidRPr="006A7DA8">
        <w:rPr>
          <w:b/>
          <w:bCs/>
        </w:rPr>
        <w:t>4.8</w:t>
      </w:r>
      <w:r w:rsidRPr="006A7DA8">
        <w:t>. A inobservância de qualquer das condições constantes do presente edital importará em desclassificação da proposta, podendo, contudo, a Comissão Permanente de Licitação, no interesse do Município, relevar omissões puramente formais, desde que sanáveis no prazo que vier a ser fixado pela Comissão.</w:t>
      </w:r>
    </w:p>
    <w:p w:rsidR="00FE76E4" w:rsidRPr="006A7DA8" w:rsidRDefault="00FE76E4">
      <w:pPr>
        <w:autoSpaceDE w:val="0"/>
        <w:autoSpaceDN w:val="0"/>
        <w:adjustRightInd w:val="0"/>
        <w:ind w:firstLine="540"/>
        <w:jc w:val="both"/>
        <w:rPr>
          <w:color w:val="0000FF"/>
        </w:rPr>
      </w:pPr>
    </w:p>
    <w:p w:rsidR="00FE76E4" w:rsidRPr="006A7DA8" w:rsidRDefault="00FE76E4">
      <w:pPr>
        <w:autoSpaceDE w:val="0"/>
        <w:autoSpaceDN w:val="0"/>
        <w:adjustRightInd w:val="0"/>
        <w:ind w:firstLine="540"/>
        <w:jc w:val="both"/>
      </w:pPr>
      <w:r w:rsidRPr="006A7DA8">
        <w:rPr>
          <w:b/>
          <w:bCs/>
        </w:rPr>
        <w:t>4.9</w:t>
      </w:r>
      <w:r w:rsidRPr="006A7DA8">
        <w:t>. O resultado do julgamento indicando a licitante vencedora</w:t>
      </w:r>
      <w:proofErr w:type="gramStart"/>
      <w:r w:rsidRPr="006A7DA8">
        <w:t>, será</w:t>
      </w:r>
      <w:proofErr w:type="gramEnd"/>
      <w:r w:rsidRPr="006A7DA8">
        <w:t xml:space="preserve"> divulgado conforme o previsto na Lei nº 8.666/93, cabendo recurso na forma prevista no mesmo diploma legal.</w:t>
      </w:r>
    </w:p>
    <w:p w:rsidR="00FE76E4" w:rsidRPr="006A7DA8" w:rsidRDefault="00FE76E4"/>
    <w:p w:rsidR="00FE76E4" w:rsidRPr="006A7DA8" w:rsidRDefault="00FE76E4"/>
    <w:p w:rsidR="00FE76E4" w:rsidRPr="006A7DA8" w:rsidRDefault="00FE76E4">
      <w:r w:rsidRPr="006A7DA8">
        <w:rPr>
          <w:b/>
        </w:rPr>
        <w:t>5 - DOS</w:t>
      </w:r>
      <w:r w:rsidR="00801EFD">
        <w:rPr>
          <w:b/>
        </w:rPr>
        <w:t xml:space="preserve"> PRAZOS E CONDIÇÕES</w:t>
      </w:r>
    </w:p>
    <w:p w:rsidR="00FE76E4" w:rsidRPr="006A7DA8" w:rsidRDefault="00FE76E4">
      <w:pPr>
        <w:ind w:firstLine="1985"/>
        <w:jc w:val="both"/>
      </w:pPr>
    </w:p>
    <w:p w:rsidR="004D6DD2" w:rsidRDefault="00FE76E4" w:rsidP="00474866">
      <w:pPr>
        <w:autoSpaceDE w:val="0"/>
        <w:autoSpaceDN w:val="0"/>
        <w:adjustRightInd w:val="0"/>
        <w:ind w:firstLine="567"/>
        <w:jc w:val="both"/>
      </w:pPr>
      <w:r w:rsidRPr="00474866">
        <w:rPr>
          <w:b/>
          <w:bCs/>
        </w:rPr>
        <w:t>5.1.</w:t>
      </w:r>
      <w:r w:rsidRPr="00E95B08">
        <w:rPr>
          <w:b/>
          <w:bCs/>
        </w:rPr>
        <w:t xml:space="preserve"> </w:t>
      </w:r>
      <w:r w:rsidR="00801EFD" w:rsidRPr="00E95B08">
        <w:rPr>
          <w:b/>
          <w:bCs/>
        </w:rPr>
        <w:t xml:space="preserve"> </w:t>
      </w:r>
      <w:r w:rsidR="00801EFD" w:rsidRPr="00E95B08">
        <w:t xml:space="preserve">Prazo para Escrituração: ATÉ 60 DIAS CONTADOS DA INTIMAÇÃO, MOMENTO EM QUE A ÁREA DEVERÁ ESTAR DESMEMBRADA JUNTO AO </w:t>
      </w:r>
      <w:r w:rsidR="00801EFD" w:rsidRPr="00E95B08">
        <w:lastRenderedPageBreak/>
        <w:t>CARTÓRIO DE REGISTRO DE IMÓVEIS, BEM</w:t>
      </w:r>
      <w:r w:rsidR="004D6DD2">
        <w:t xml:space="preserve"> COMO, NO TOCANTE A INCRA E ITR, devendo para tanto, </w:t>
      </w:r>
      <w:proofErr w:type="gramStart"/>
      <w:r w:rsidR="004D6DD2">
        <w:t>o(</w:t>
      </w:r>
      <w:proofErr w:type="gramEnd"/>
      <w:r w:rsidR="004D6DD2">
        <w:t>a)s proprietário(a)s apresentarem de forma atualizada:</w:t>
      </w:r>
    </w:p>
    <w:p w:rsidR="004D6DD2" w:rsidRDefault="004D6DD2" w:rsidP="004D6DD2">
      <w:pPr>
        <w:autoSpaceDE w:val="0"/>
        <w:autoSpaceDN w:val="0"/>
        <w:adjustRightInd w:val="0"/>
        <w:ind w:left="567" w:firstLine="567"/>
        <w:jc w:val="both"/>
      </w:pPr>
    </w:p>
    <w:p w:rsidR="004D6DD2" w:rsidRDefault="004D6DD2" w:rsidP="004D6DD2">
      <w:pPr>
        <w:autoSpaceDE w:val="0"/>
        <w:autoSpaceDN w:val="0"/>
        <w:adjustRightInd w:val="0"/>
        <w:ind w:left="567" w:firstLine="567"/>
        <w:jc w:val="both"/>
      </w:pPr>
      <w:r>
        <w:t xml:space="preserve">A - Certidão Imobiliária de propriedade com negativas de ônus, atualizada, emitida pelo Cartório de Registro de Imóveis de </w:t>
      </w:r>
      <w:proofErr w:type="spellStart"/>
      <w:r>
        <w:t>Selbach</w:t>
      </w:r>
      <w:proofErr w:type="spellEnd"/>
      <w:r>
        <w:t xml:space="preserve">, RS, relacionada </w:t>
      </w:r>
      <w:proofErr w:type="gramStart"/>
      <w:r>
        <w:t>a</w:t>
      </w:r>
      <w:proofErr w:type="gramEnd"/>
      <w:r>
        <w:t xml:space="preserve"> Matrícula Imobiliária, em nome do proponente, devidamente desmembrada e com confrontações próprias, para fins de Escritura Pública;</w:t>
      </w:r>
    </w:p>
    <w:p w:rsidR="00123197" w:rsidRDefault="00123197" w:rsidP="004D6DD2">
      <w:pPr>
        <w:autoSpaceDE w:val="0"/>
        <w:autoSpaceDN w:val="0"/>
        <w:adjustRightInd w:val="0"/>
        <w:ind w:left="567" w:firstLine="567"/>
        <w:jc w:val="both"/>
      </w:pPr>
    </w:p>
    <w:p w:rsidR="004D6DD2" w:rsidRDefault="004D6DD2" w:rsidP="004D6DD2">
      <w:pPr>
        <w:autoSpaceDE w:val="0"/>
        <w:autoSpaceDN w:val="0"/>
        <w:adjustRightInd w:val="0"/>
        <w:ind w:left="567" w:firstLine="567"/>
        <w:jc w:val="both"/>
      </w:pPr>
      <w:r>
        <w:t>B - Certidões Negativas dos órgãos Ambiental Federal, Estadual e Municipal, relacionadas ao imóvel e seus proprietários, para fins de Escritura Pública;</w:t>
      </w:r>
    </w:p>
    <w:p w:rsidR="004D6DD2" w:rsidRDefault="004D6DD2" w:rsidP="004D6DD2">
      <w:pPr>
        <w:autoSpaceDE w:val="0"/>
        <w:autoSpaceDN w:val="0"/>
        <w:adjustRightInd w:val="0"/>
        <w:ind w:left="567" w:firstLine="567"/>
        <w:jc w:val="both"/>
      </w:pPr>
    </w:p>
    <w:p w:rsidR="004D6DD2" w:rsidRDefault="004D6DD2" w:rsidP="004D6DD2">
      <w:pPr>
        <w:autoSpaceDE w:val="0"/>
        <w:autoSpaceDN w:val="0"/>
        <w:adjustRightInd w:val="0"/>
        <w:ind w:left="567" w:firstLine="567"/>
        <w:jc w:val="both"/>
      </w:pPr>
      <w:r>
        <w:t xml:space="preserve">C - Certidão </w:t>
      </w:r>
      <w:proofErr w:type="gramStart"/>
      <w:r>
        <w:t>Negativa relacionado ao Imposto Territorial Rural (ITR), para fins de Escritura Pública</w:t>
      </w:r>
      <w:proofErr w:type="gramEnd"/>
      <w:r>
        <w:t>;</w:t>
      </w:r>
    </w:p>
    <w:p w:rsidR="004D6DD2" w:rsidRDefault="004D6DD2" w:rsidP="004D6DD2">
      <w:pPr>
        <w:autoSpaceDE w:val="0"/>
        <w:autoSpaceDN w:val="0"/>
        <w:adjustRightInd w:val="0"/>
        <w:ind w:left="567" w:firstLine="567"/>
        <w:jc w:val="both"/>
      </w:pPr>
    </w:p>
    <w:p w:rsidR="00801EFD" w:rsidRDefault="004D6DD2" w:rsidP="004D6DD2">
      <w:pPr>
        <w:autoSpaceDE w:val="0"/>
        <w:autoSpaceDN w:val="0"/>
        <w:adjustRightInd w:val="0"/>
        <w:ind w:left="567" w:firstLine="567"/>
        <w:jc w:val="both"/>
      </w:pPr>
      <w:r>
        <w:t>D - CCIR – INCRA atualizado do imóvel ofertado, para fins de Escritura Pública.</w:t>
      </w:r>
    </w:p>
    <w:p w:rsidR="004D6DD2" w:rsidRDefault="004D6DD2" w:rsidP="004D6DD2">
      <w:pPr>
        <w:autoSpaceDE w:val="0"/>
        <w:autoSpaceDN w:val="0"/>
        <w:adjustRightInd w:val="0"/>
        <w:ind w:firstLine="567"/>
        <w:jc w:val="both"/>
      </w:pPr>
    </w:p>
    <w:p w:rsidR="00095981" w:rsidRPr="00751A99" w:rsidRDefault="00095981" w:rsidP="00095981">
      <w:pPr>
        <w:ind w:firstLine="567"/>
        <w:jc w:val="both"/>
      </w:pPr>
      <w:r w:rsidRPr="00095981">
        <w:rPr>
          <w:b/>
        </w:rPr>
        <w:t>5.2.1.</w:t>
      </w:r>
      <w:r>
        <w:t xml:space="preserve"> </w:t>
      </w:r>
      <w:r w:rsidRPr="00751A99">
        <w:t xml:space="preserve">A inadimplência dos </w:t>
      </w:r>
      <w:r>
        <w:t>OUTORGANTES VENDEDORES</w:t>
      </w:r>
      <w:r w:rsidRPr="00751A99">
        <w:t xml:space="preserve">, no tocante a recusa quanto </w:t>
      </w:r>
      <w:proofErr w:type="gramStart"/>
      <w:r w:rsidRPr="00751A99">
        <w:t>a</w:t>
      </w:r>
      <w:proofErr w:type="gramEnd"/>
      <w:r w:rsidRPr="00751A99">
        <w:t xml:space="preserve"> outorga da Escritura Pública definitiva, dará lugar a busca da adjudicação compulsória do imóvel na forma da lei, direito este a ser exercido pelos COMPRADORES.</w:t>
      </w:r>
    </w:p>
    <w:p w:rsidR="00095981" w:rsidRDefault="00095981" w:rsidP="004D6DD2">
      <w:pPr>
        <w:autoSpaceDE w:val="0"/>
        <w:autoSpaceDN w:val="0"/>
        <w:adjustRightInd w:val="0"/>
        <w:ind w:firstLine="567"/>
        <w:jc w:val="both"/>
      </w:pPr>
    </w:p>
    <w:p w:rsidR="00FE76E4" w:rsidRDefault="00801EFD" w:rsidP="00474866">
      <w:pPr>
        <w:ind w:firstLine="567"/>
        <w:jc w:val="both"/>
      </w:pPr>
      <w:r w:rsidRPr="00474866">
        <w:rPr>
          <w:b/>
        </w:rPr>
        <w:t>5.2.</w:t>
      </w:r>
      <w:r>
        <w:t xml:space="preserve"> </w:t>
      </w:r>
      <w:r w:rsidR="00FE76E4" w:rsidRPr="006A7DA8">
        <w:t xml:space="preserve"> O não atendimento do previsto acima facultará a Prefeitura Municipal convidar os licitantes remanescentes, na ordem de classificação, para serem habilitados em igual prazo e nas mesmas condições propostas pelo primeiro classificado ou então revogar a licitação.</w:t>
      </w:r>
    </w:p>
    <w:p w:rsidR="00801EFD" w:rsidRPr="006A7DA8" w:rsidRDefault="00801EFD" w:rsidP="00474866">
      <w:pPr>
        <w:ind w:firstLine="567"/>
        <w:jc w:val="both"/>
      </w:pPr>
    </w:p>
    <w:p w:rsidR="00FE76E4" w:rsidRPr="00474866" w:rsidRDefault="00FE76E4" w:rsidP="00474866">
      <w:pPr>
        <w:pStyle w:val="Ttulo2"/>
        <w:ind w:firstLine="567"/>
        <w:jc w:val="both"/>
        <w:rPr>
          <w:b w:val="0"/>
          <w:sz w:val="24"/>
          <w:szCs w:val="24"/>
        </w:rPr>
      </w:pPr>
      <w:r w:rsidRPr="00474866">
        <w:rPr>
          <w:sz w:val="24"/>
          <w:szCs w:val="24"/>
        </w:rPr>
        <w:t>5.3.</w:t>
      </w:r>
      <w:r w:rsidR="00801EFD" w:rsidRPr="00474866">
        <w:rPr>
          <w:b w:val="0"/>
          <w:sz w:val="24"/>
          <w:szCs w:val="24"/>
        </w:rPr>
        <w:t xml:space="preserve"> Constam na MINUTA de Escritura, </w:t>
      </w:r>
      <w:r w:rsidRPr="00474866">
        <w:rPr>
          <w:b w:val="0"/>
          <w:sz w:val="24"/>
          <w:szCs w:val="24"/>
        </w:rPr>
        <w:t>as condições e a forma de pagamento, as sanções para o caso de inadimplemento e demais obrigações das partes.</w:t>
      </w:r>
    </w:p>
    <w:p w:rsidR="00801EFD" w:rsidRPr="00474866" w:rsidRDefault="00801EFD" w:rsidP="00474866">
      <w:pPr>
        <w:autoSpaceDE w:val="0"/>
        <w:autoSpaceDN w:val="0"/>
        <w:adjustRightInd w:val="0"/>
        <w:ind w:firstLine="567"/>
        <w:jc w:val="both"/>
      </w:pPr>
    </w:p>
    <w:p w:rsidR="00FE76E4" w:rsidRPr="00474866" w:rsidRDefault="00FE76E4" w:rsidP="00474866">
      <w:pPr>
        <w:autoSpaceDE w:val="0"/>
        <w:autoSpaceDN w:val="0"/>
        <w:adjustRightInd w:val="0"/>
        <w:ind w:firstLine="567"/>
        <w:jc w:val="both"/>
      </w:pPr>
      <w:r w:rsidRPr="00474866">
        <w:rPr>
          <w:b/>
        </w:rPr>
        <w:t>5.4</w:t>
      </w:r>
      <w:r w:rsidR="00801EFD" w:rsidRPr="00474866">
        <w:rPr>
          <w:b/>
        </w:rPr>
        <w:t>.</w:t>
      </w:r>
      <w:r w:rsidR="00801EFD" w:rsidRPr="00474866">
        <w:t xml:space="preserve"> Até a data de assinatura da</w:t>
      </w:r>
      <w:r w:rsidRPr="00474866">
        <w:t xml:space="preserve"> </w:t>
      </w:r>
      <w:r w:rsidR="00801EFD" w:rsidRPr="00474866">
        <w:t>Escritura</w:t>
      </w:r>
      <w:r w:rsidRPr="00474866">
        <w:t xml:space="preserve">, poderá ser eliminada da presente licitação qualquer empresa ou cooperativa que tenha apresentado documento(s) ou proposta de preços incorreta, bem como aquela cuja situação técnica ou </w:t>
      </w:r>
      <w:proofErr w:type="gramStart"/>
      <w:r w:rsidRPr="00474866">
        <w:t>econômica/financeira</w:t>
      </w:r>
      <w:proofErr w:type="gramEnd"/>
      <w:r w:rsidRPr="00474866">
        <w:t xml:space="preserve"> tenha se alterado após o inicio do processo de contratação.</w:t>
      </w:r>
    </w:p>
    <w:p w:rsidR="00801EFD" w:rsidRPr="00474866" w:rsidRDefault="00801EFD" w:rsidP="00474866">
      <w:pPr>
        <w:autoSpaceDE w:val="0"/>
        <w:autoSpaceDN w:val="0"/>
        <w:adjustRightInd w:val="0"/>
        <w:ind w:firstLine="567"/>
        <w:jc w:val="both"/>
      </w:pPr>
    </w:p>
    <w:p w:rsidR="00FE76E4" w:rsidRPr="00474866" w:rsidRDefault="00FE76E4" w:rsidP="00474866">
      <w:pPr>
        <w:pStyle w:val="Corpodetexto"/>
        <w:ind w:firstLine="567"/>
        <w:rPr>
          <w:sz w:val="24"/>
          <w:szCs w:val="24"/>
        </w:rPr>
      </w:pPr>
      <w:r w:rsidRPr="00474866">
        <w:rPr>
          <w:b/>
          <w:sz w:val="24"/>
          <w:szCs w:val="24"/>
        </w:rPr>
        <w:t>5.5.</w:t>
      </w:r>
      <w:r w:rsidRPr="00474866">
        <w:rPr>
          <w:sz w:val="24"/>
          <w:szCs w:val="24"/>
        </w:rPr>
        <w:t xml:space="preserve"> </w:t>
      </w:r>
      <w:r w:rsidR="00801EFD" w:rsidRPr="00474866">
        <w:rPr>
          <w:sz w:val="24"/>
          <w:szCs w:val="24"/>
        </w:rPr>
        <w:t>A Escritura</w:t>
      </w:r>
      <w:r w:rsidRPr="00474866">
        <w:rPr>
          <w:sz w:val="24"/>
          <w:szCs w:val="24"/>
        </w:rPr>
        <w:t xml:space="preserve"> regular-se-á por suas cláusulas e partes integrantes, conforme disposto neste Edital e pelas demais normas da Lei nº 8.666/93, e suas alterações posteriores.</w:t>
      </w:r>
    </w:p>
    <w:p w:rsidR="00801EFD" w:rsidRPr="00474866" w:rsidRDefault="00801EFD" w:rsidP="00474866">
      <w:pPr>
        <w:autoSpaceDE w:val="0"/>
        <w:autoSpaceDN w:val="0"/>
        <w:adjustRightInd w:val="0"/>
        <w:ind w:firstLine="567"/>
        <w:jc w:val="both"/>
      </w:pPr>
    </w:p>
    <w:p w:rsidR="00FE76E4" w:rsidRPr="00474866" w:rsidRDefault="00FE76E4" w:rsidP="00474866">
      <w:pPr>
        <w:autoSpaceDE w:val="0"/>
        <w:autoSpaceDN w:val="0"/>
        <w:adjustRightInd w:val="0"/>
        <w:ind w:firstLine="567"/>
        <w:jc w:val="both"/>
      </w:pPr>
      <w:r w:rsidRPr="00474866">
        <w:rPr>
          <w:b/>
        </w:rPr>
        <w:t>5.6.</w:t>
      </w:r>
      <w:r w:rsidRPr="00474866">
        <w:t xml:space="preserve"> O presente Edital, inclusive seus anexos, integrará </w:t>
      </w:r>
      <w:r w:rsidR="00801EFD" w:rsidRPr="00474866">
        <w:t>a Escritura</w:t>
      </w:r>
      <w:r w:rsidRPr="00474866">
        <w:t xml:space="preserve"> que vier a ser firmado com </w:t>
      </w:r>
      <w:r w:rsidR="00801EFD" w:rsidRPr="00474866">
        <w:t xml:space="preserve">a proponente </w:t>
      </w:r>
      <w:r w:rsidRPr="00474866">
        <w:t xml:space="preserve">vencedora da licitação. </w:t>
      </w:r>
    </w:p>
    <w:p w:rsidR="00801EFD" w:rsidRPr="00474866" w:rsidRDefault="00801EFD" w:rsidP="00474866">
      <w:pPr>
        <w:pStyle w:val="Corpodetexto"/>
        <w:ind w:firstLine="567"/>
        <w:rPr>
          <w:sz w:val="24"/>
          <w:szCs w:val="24"/>
        </w:rPr>
      </w:pPr>
    </w:p>
    <w:p w:rsidR="00FE76E4" w:rsidRPr="00474866" w:rsidRDefault="00FE76E4" w:rsidP="00474866">
      <w:pPr>
        <w:pStyle w:val="Corpodetexto"/>
        <w:ind w:firstLine="567"/>
        <w:rPr>
          <w:bCs/>
          <w:sz w:val="24"/>
          <w:szCs w:val="24"/>
        </w:rPr>
      </w:pPr>
      <w:r w:rsidRPr="00474866">
        <w:rPr>
          <w:b/>
          <w:sz w:val="24"/>
          <w:szCs w:val="24"/>
        </w:rPr>
        <w:t>5.7.</w:t>
      </w:r>
      <w:r w:rsidRPr="00474866">
        <w:rPr>
          <w:sz w:val="24"/>
          <w:szCs w:val="24"/>
        </w:rPr>
        <w:t xml:space="preserve"> </w:t>
      </w:r>
      <w:r w:rsidRPr="00474866">
        <w:rPr>
          <w:bCs/>
          <w:sz w:val="24"/>
          <w:szCs w:val="24"/>
        </w:rPr>
        <w:t>O Município reserva-se no direito de recusar todo e qualquer</w:t>
      </w:r>
      <w:r w:rsidR="00801EFD" w:rsidRPr="00474866">
        <w:rPr>
          <w:bCs/>
          <w:sz w:val="24"/>
          <w:szCs w:val="24"/>
        </w:rPr>
        <w:t xml:space="preserve"> situação</w:t>
      </w:r>
      <w:r w:rsidRPr="00474866">
        <w:rPr>
          <w:bCs/>
          <w:sz w:val="24"/>
          <w:szCs w:val="24"/>
        </w:rPr>
        <w:t xml:space="preserve"> que não atenda às especificações exigidas, ou que sejam considerados inadequados por sua </w:t>
      </w:r>
      <w:r w:rsidRPr="00474866">
        <w:rPr>
          <w:bCs/>
          <w:sz w:val="24"/>
          <w:szCs w:val="24"/>
          <w:u w:val="single"/>
        </w:rPr>
        <w:t>fiscalização,</w:t>
      </w:r>
      <w:r w:rsidRPr="00474866">
        <w:rPr>
          <w:bCs/>
          <w:sz w:val="24"/>
          <w:szCs w:val="24"/>
        </w:rPr>
        <w:t xml:space="preserve"> desde logo designado o Departamento Municipal de </w:t>
      </w:r>
      <w:r w:rsidR="00801EFD" w:rsidRPr="00474866">
        <w:rPr>
          <w:bCs/>
          <w:sz w:val="24"/>
          <w:szCs w:val="24"/>
        </w:rPr>
        <w:t>Desenvolvimento Econômico e Agropecuário</w:t>
      </w:r>
      <w:r w:rsidRPr="00474866">
        <w:rPr>
          <w:bCs/>
          <w:sz w:val="24"/>
          <w:szCs w:val="24"/>
        </w:rPr>
        <w:t xml:space="preserve">, através de </w:t>
      </w:r>
      <w:proofErr w:type="gramStart"/>
      <w:r w:rsidRPr="00474866">
        <w:rPr>
          <w:bCs/>
          <w:sz w:val="24"/>
          <w:szCs w:val="24"/>
        </w:rPr>
        <w:t>servidor(</w:t>
      </w:r>
      <w:proofErr w:type="gramEnd"/>
      <w:r w:rsidRPr="00474866">
        <w:rPr>
          <w:bCs/>
          <w:sz w:val="24"/>
          <w:szCs w:val="24"/>
        </w:rPr>
        <w:t>es) responsável(is) pelo setor.</w:t>
      </w:r>
    </w:p>
    <w:p w:rsidR="00801EFD" w:rsidRPr="00474866" w:rsidRDefault="00801EFD" w:rsidP="00474866">
      <w:pPr>
        <w:pStyle w:val="Corpodetexto"/>
        <w:ind w:firstLine="567"/>
        <w:rPr>
          <w:sz w:val="24"/>
          <w:szCs w:val="24"/>
        </w:rPr>
      </w:pPr>
    </w:p>
    <w:p w:rsidR="00FE76E4" w:rsidRPr="00474866" w:rsidRDefault="00FE76E4" w:rsidP="00474866">
      <w:pPr>
        <w:pStyle w:val="Corpodetexto"/>
        <w:ind w:firstLine="567"/>
        <w:rPr>
          <w:bCs/>
          <w:sz w:val="24"/>
          <w:szCs w:val="24"/>
        </w:rPr>
      </w:pPr>
      <w:r w:rsidRPr="00474866">
        <w:rPr>
          <w:b/>
          <w:sz w:val="24"/>
          <w:szCs w:val="24"/>
        </w:rPr>
        <w:t>5.8.</w:t>
      </w:r>
      <w:r w:rsidRPr="00474866">
        <w:rPr>
          <w:sz w:val="24"/>
          <w:szCs w:val="24"/>
        </w:rPr>
        <w:t xml:space="preserve"> </w:t>
      </w:r>
      <w:r w:rsidRPr="00474866">
        <w:rPr>
          <w:bCs/>
          <w:sz w:val="24"/>
          <w:szCs w:val="24"/>
        </w:rPr>
        <w:t>A fiscalização do Município, não eximirá a contratada das responsabilidades em razão de danos que vier a causar ao Município e/ou a terceiros, por culpa ou dolo de seus prepostos na execução do contrato, independentemente da ocorrência de caso fortuito ou força maior.</w:t>
      </w:r>
    </w:p>
    <w:p w:rsidR="00801EFD" w:rsidRPr="00474866" w:rsidRDefault="00801EFD" w:rsidP="00474866">
      <w:pPr>
        <w:autoSpaceDE w:val="0"/>
        <w:autoSpaceDN w:val="0"/>
        <w:adjustRightInd w:val="0"/>
        <w:ind w:firstLine="567"/>
        <w:jc w:val="both"/>
        <w:rPr>
          <w:bCs/>
        </w:rPr>
      </w:pPr>
    </w:p>
    <w:p w:rsidR="00FE76E4" w:rsidRDefault="00FE76E4" w:rsidP="00474866">
      <w:pPr>
        <w:autoSpaceDE w:val="0"/>
        <w:autoSpaceDN w:val="0"/>
        <w:adjustRightInd w:val="0"/>
        <w:ind w:firstLine="567"/>
        <w:jc w:val="both"/>
      </w:pPr>
      <w:r w:rsidRPr="00474866">
        <w:rPr>
          <w:b/>
          <w:bCs/>
        </w:rPr>
        <w:t>5.9.</w:t>
      </w:r>
      <w:r w:rsidRPr="00474866">
        <w:t xml:space="preserve"> Na execução da </w:t>
      </w:r>
      <w:r w:rsidR="00801EFD" w:rsidRPr="00474866">
        <w:t xml:space="preserve">Aquisição/Venda, </w:t>
      </w:r>
      <w:proofErr w:type="gramStart"/>
      <w:r w:rsidR="004D6DD2">
        <w:t>o(</w:t>
      </w:r>
      <w:proofErr w:type="gramEnd"/>
      <w:r w:rsidRPr="00474866">
        <w:t>a</w:t>
      </w:r>
      <w:r w:rsidR="004D6DD2">
        <w:t>)s</w:t>
      </w:r>
      <w:r w:rsidRPr="00474866">
        <w:t xml:space="preserve"> contratad</w:t>
      </w:r>
      <w:r w:rsidR="004D6DD2">
        <w:t>o(</w:t>
      </w:r>
      <w:r w:rsidRPr="00474866">
        <w:t>a</w:t>
      </w:r>
      <w:r w:rsidR="004D6DD2">
        <w:t>)s</w:t>
      </w:r>
      <w:r w:rsidRPr="00474866">
        <w:t xml:space="preserve"> obriga</w:t>
      </w:r>
      <w:r w:rsidR="004D6DD2">
        <w:t>(m)</w:t>
      </w:r>
      <w:r w:rsidRPr="00474866">
        <w:t>-se a cumprir todas as obrigações constantes do contrato, que faz parte do presente edital, bem como aceitar todas as condições ali previstas.</w:t>
      </w:r>
    </w:p>
    <w:p w:rsidR="008766AD" w:rsidRDefault="008766AD" w:rsidP="00474866">
      <w:pPr>
        <w:autoSpaceDE w:val="0"/>
        <w:autoSpaceDN w:val="0"/>
        <w:adjustRightInd w:val="0"/>
        <w:ind w:firstLine="567"/>
        <w:jc w:val="both"/>
      </w:pPr>
    </w:p>
    <w:p w:rsidR="008766AD" w:rsidRPr="008766AD" w:rsidRDefault="008766AD" w:rsidP="00474866">
      <w:pPr>
        <w:autoSpaceDE w:val="0"/>
        <w:autoSpaceDN w:val="0"/>
        <w:adjustRightInd w:val="0"/>
        <w:ind w:firstLine="567"/>
        <w:jc w:val="both"/>
        <w:rPr>
          <w:b/>
        </w:rPr>
      </w:pPr>
      <w:r>
        <w:rPr>
          <w:b/>
        </w:rPr>
        <w:t xml:space="preserve">5.10. </w:t>
      </w:r>
      <w:r w:rsidR="00751A99">
        <w:rPr>
          <w:b/>
        </w:rPr>
        <w:t>APÓS A HOMOLOGAÇÃO DO CERTAME, E DE FORMA A PRÉVIA A CELEBRAÇÃO DA ESCRITURA PÚBLICA DEFINITIVA DE COMPRA E VENDA, A ADMINISTRAÇÃO MUNICIPAL BUSCARÁ AUTORIZAÇÃO LEGISLATIVA MUNICIPAL ESPECÍFICA, VISANDO A REALIZAÇÃO E CONCRETIZAÇÃO DO INVESTIMENTO PÚBLICO.</w:t>
      </w:r>
    </w:p>
    <w:p w:rsidR="00FE76E4" w:rsidRPr="006A7DA8" w:rsidRDefault="00FE76E4" w:rsidP="00474866">
      <w:pPr>
        <w:autoSpaceDE w:val="0"/>
        <w:autoSpaceDN w:val="0"/>
        <w:adjustRightInd w:val="0"/>
        <w:ind w:firstLine="567"/>
        <w:jc w:val="both"/>
        <w:rPr>
          <w:b/>
          <w:bCs/>
          <w:u w:val="single"/>
        </w:rPr>
      </w:pPr>
    </w:p>
    <w:p w:rsidR="00FE76E4" w:rsidRPr="006A7DA8" w:rsidRDefault="00FE76E4">
      <w:pPr>
        <w:ind w:firstLine="1985"/>
        <w:jc w:val="both"/>
      </w:pPr>
    </w:p>
    <w:p w:rsidR="00FE76E4" w:rsidRPr="006A7DA8" w:rsidRDefault="00FE76E4">
      <w:pPr>
        <w:jc w:val="both"/>
      </w:pPr>
      <w:r w:rsidRPr="006A7DA8">
        <w:rPr>
          <w:b/>
        </w:rPr>
        <w:t>6 - DOS RECURSOS</w:t>
      </w:r>
    </w:p>
    <w:p w:rsidR="00FE76E4" w:rsidRPr="006A7DA8" w:rsidRDefault="00FE76E4" w:rsidP="00474866">
      <w:pPr>
        <w:ind w:firstLine="567"/>
        <w:jc w:val="both"/>
      </w:pPr>
      <w:r w:rsidRPr="006A7DA8">
        <w:rPr>
          <w:b/>
        </w:rPr>
        <w:lastRenderedPageBreak/>
        <w:t>6.1.</w:t>
      </w:r>
      <w:r w:rsidRPr="006A7DA8">
        <w:t xml:space="preserve"> Dos atos praticados pela Administração no curso do procedimento licitatório caberá recurso nos termos do que dispõe o art. 109 da Lei federal n° 8.666/93 e suas alterações posteriores.</w:t>
      </w:r>
    </w:p>
    <w:p w:rsidR="00FE76E4" w:rsidRPr="006A7DA8" w:rsidRDefault="00FE76E4" w:rsidP="00474866">
      <w:pPr>
        <w:autoSpaceDE w:val="0"/>
        <w:autoSpaceDN w:val="0"/>
        <w:adjustRightInd w:val="0"/>
        <w:ind w:firstLine="567"/>
        <w:jc w:val="both"/>
      </w:pPr>
      <w:r w:rsidRPr="006A7DA8">
        <w:rPr>
          <w:b/>
        </w:rPr>
        <w:t>6.2.</w:t>
      </w:r>
      <w:r w:rsidRPr="006A7DA8">
        <w:t xml:space="preserve"> Somente será admitida interposição de recurso através de documento firmado pelo representante do interessado com poderes para tanto, ou bastante procurador, podendo ser apresentado por sistema de transmissão de dados e imagens tipo fac-símile ou outro similar, devendo os originais ser entregues até cinco dias da data de recepção do material.</w:t>
      </w:r>
    </w:p>
    <w:p w:rsidR="00FE76E4" w:rsidRPr="006A7DA8" w:rsidRDefault="00FE76E4" w:rsidP="00474866">
      <w:pPr>
        <w:autoSpaceDE w:val="0"/>
        <w:autoSpaceDN w:val="0"/>
        <w:adjustRightInd w:val="0"/>
        <w:ind w:firstLine="567"/>
        <w:jc w:val="both"/>
      </w:pPr>
      <w:r w:rsidRPr="006A7DA8">
        <w:rPr>
          <w:b/>
        </w:rPr>
        <w:t>6.3.</w:t>
      </w:r>
      <w:r w:rsidRPr="006A7DA8">
        <w:t xml:space="preserve"> </w:t>
      </w:r>
      <w:proofErr w:type="gramStart"/>
      <w:r w:rsidRPr="006A7DA8">
        <w:t>Aplica-se</w:t>
      </w:r>
      <w:proofErr w:type="gramEnd"/>
      <w:r w:rsidRPr="006A7DA8">
        <w:t xml:space="preserve"> subsidiariamente os pressupostos contidos na Lei Federal n° 9.800/99, de 26 de maio de 1999.</w:t>
      </w:r>
    </w:p>
    <w:p w:rsidR="00D422EF" w:rsidRDefault="00D422EF" w:rsidP="00D422EF">
      <w:pPr>
        <w:jc w:val="both"/>
        <w:rPr>
          <w:color w:val="0000FF"/>
        </w:rPr>
      </w:pPr>
    </w:p>
    <w:p w:rsidR="00474866" w:rsidRDefault="00474866" w:rsidP="00D422EF">
      <w:pPr>
        <w:jc w:val="both"/>
        <w:rPr>
          <w:color w:val="0000FF"/>
        </w:rPr>
      </w:pPr>
    </w:p>
    <w:p w:rsidR="00D422EF" w:rsidRPr="00474866" w:rsidRDefault="00D422EF" w:rsidP="00D422EF">
      <w:pPr>
        <w:jc w:val="both"/>
        <w:rPr>
          <w:b/>
        </w:rPr>
      </w:pPr>
      <w:r w:rsidRPr="00474866">
        <w:rPr>
          <w:b/>
        </w:rPr>
        <w:t>7. DAS DOTAÇÕES ORÇAMENTÁRIAS</w:t>
      </w:r>
    </w:p>
    <w:p w:rsidR="00D422EF" w:rsidRPr="00474866" w:rsidRDefault="00D422EF" w:rsidP="00D422EF">
      <w:pPr>
        <w:jc w:val="both"/>
        <w:rPr>
          <w:b/>
        </w:rPr>
      </w:pPr>
    </w:p>
    <w:p w:rsidR="00D422EF" w:rsidRPr="00474866" w:rsidRDefault="00D422EF" w:rsidP="00D422EF">
      <w:pPr>
        <w:jc w:val="both"/>
      </w:pPr>
      <w:r w:rsidRPr="00474866">
        <w:t>A Administração Municipal disporá da seguinte Dotação Orçamentária para o custeio da aquisição:</w:t>
      </w:r>
    </w:p>
    <w:p w:rsidR="00D422EF" w:rsidRPr="00474866" w:rsidRDefault="00D422EF" w:rsidP="00D422EF">
      <w:pPr>
        <w:jc w:val="both"/>
      </w:pPr>
      <w:proofErr w:type="gramStart"/>
      <w:r w:rsidRPr="00474866">
        <w:t>06 SECRETARIA</w:t>
      </w:r>
      <w:proofErr w:type="gramEnd"/>
      <w:r w:rsidRPr="00474866">
        <w:t xml:space="preserve"> DE DESENOLIMENTO ECONÔMICO E AGROPECÁRIO</w:t>
      </w:r>
    </w:p>
    <w:p w:rsidR="00D422EF" w:rsidRPr="00474866" w:rsidRDefault="00D422EF" w:rsidP="00D422EF">
      <w:pPr>
        <w:jc w:val="both"/>
      </w:pPr>
      <w:r w:rsidRPr="00474866">
        <w:t xml:space="preserve">04122000101.034 </w:t>
      </w:r>
      <w:proofErr w:type="gramStart"/>
      <w:r w:rsidRPr="00474866">
        <w:t>–Aquisição</w:t>
      </w:r>
      <w:proofErr w:type="gramEnd"/>
      <w:r w:rsidRPr="00474866">
        <w:t xml:space="preserve"> de Imóveis</w:t>
      </w:r>
    </w:p>
    <w:p w:rsidR="00D422EF" w:rsidRPr="00474866" w:rsidRDefault="00D422EF" w:rsidP="00D422EF">
      <w:pPr>
        <w:jc w:val="both"/>
      </w:pPr>
      <w:proofErr w:type="gramStart"/>
      <w:r w:rsidRPr="00474866">
        <w:t>44906100.0000 – Aquisição</w:t>
      </w:r>
      <w:proofErr w:type="gramEnd"/>
      <w:r w:rsidRPr="00474866">
        <w:t xml:space="preserve"> de Imóveis</w:t>
      </w:r>
    </w:p>
    <w:p w:rsidR="00FE76E4" w:rsidRPr="00474866" w:rsidRDefault="00FE76E4"/>
    <w:p w:rsidR="00D422EF" w:rsidRPr="006A7DA8" w:rsidRDefault="00D422EF"/>
    <w:p w:rsidR="00D422EF" w:rsidRDefault="00D422EF">
      <w:pPr>
        <w:rPr>
          <w:b/>
        </w:rPr>
      </w:pPr>
      <w:r>
        <w:rPr>
          <w:b/>
        </w:rPr>
        <w:t>8</w:t>
      </w:r>
      <w:r w:rsidR="00474866">
        <w:rPr>
          <w:b/>
        </w:rPr>
        <w:t>.</w:t>
      </w:r>
      <w:r w:rsidR="00FE76E4" w:rsidRPr="006A7DA8">
        <w:rPr>
          <w:b/>
        </w:rPr>
        <w:t xml:space="preserve"> </w:t>
      </w:r>
      <w:r>
        <w:rPr>
          <w:b/>
        </w:rPr>
        <w:t>CONDIÇÕES DE PAGAMENTO</w:t>
      </w:r>
    </w:p>
    <w:p w:rsidR="00D422EF" w:rsidRPr="00474866" w:rsidRDefault="00D422EF">
      <w:pPr>
        <w:rPr>
          <w:b/>
        </w:rPr>
      </w:pPr>
    </w:p>
    <w:p w:rsidR="00D422EF" w:rsidRPr="00474866" w:rsidRDefault="00D422EF" w:rsidP="00D422EF">
      <w:pPr>
        <w:pStyle w:val="PargrafodaLista"/>
        <w:numPr>
          <w:ilvl w:val="0"/>
          <w:numId w:val="8"/>
        </w:numPr>
        <w:autoSpaceDE w:val="0"/>
        <w:autoSpaceDN w:val="0"/>
        <w:adjustRightInd w:val="0"/>
        <w:spacing w:after="0" w:line="240" w:lineRule="auto"/>
        <w:jc w:val="both"/>
        <w:rPr>
          <w:rFonts w:ascii="Times New Roman" w:hAnsi="Times New Roman"/>
          <w:sz w:val="24"/>
          <w:szCs w:val="24"/>
        </w:rPr>
      </w:pPr>
      <w:r w:rsidRPr="00474866">
        <w:rPr>
          <w:rFonts w:ascii="Times New Roman" w:hAnsi="Times New Roman"/>
          <w:sz w:val="24"/>
          <w:szCs w:val="24"/>
        </w:rPr>
        <w:t xml:space="preserve">25 % (vinte e cinco por </w:t>
      </w:r>
      <w:r w:rsidR="007E0854">
        <w:rPr>
          <w:rFonts w:ascii="Times New Roman" w:hAnsi="Times New Roman"/>
          <w:sz w:val="24"/>
          <w:szCs w:val="24"/>
        </w:rPr>
        <w:t>cento) até 30 de janeiro de 2014</w:t>
      </w:r>
      <w:r w:rsidRPr="00474866">
        <w:rPr>
          <w:rFonts w:ascii="Times New Roman" w:hAnsi="Times New Roman"/>
          <w:sz w:val="24"/>
          <w:szCs w:val="24"/>
        </w:rPr>
        <w:t xml:space="preserve">, vinculado </w:t>
      </w:r>
      <w:proofErr w:type="gramStart"/>
      <w:r w:rsidRPr="00474866">
        <w:rPr>
          <w:rFonts w:ascii="Times New Roman" w:hAnsi="Times New Roman"/>
          <w:sz w:val="24"/>
          <w:szCs w:val="24"/>
        </w:rPr>
        <w:t>a</w:t>
      </w:r>
      <w:proofErr w:type="gramEnd"/>
      <w:r w:rsidRPr="00474866">
        <w:rPr>
          <w:rFonts w:ascii="Times New Roman" w:hAnsi="Times New Roman"/>
          <w:sz w:val="24"/>
          <w:szCs w:val="24"/>
        </w:rPr>
        <w:t xml:space="preserve"> celebração da Escritura Pública;</w:t>
      </w:r>
    </w:p>
    <w:p w:rsidR="00D422EF" w:rsidRPr="00474866" w:rsidRDefault="00D422EF" w:rsidP="00D422EF">
      <w:pPr>
        <w:pStyle w:val="PargrafodaLista"/>
        <w:numPr>
          <w:ilvl w:val="0"/>
          <w:numId w:val="8"/>
        </w:numPr>
        <w:autoSpaceDE w:val="0"/>
        <w:autoSpaceDN w:val="0"/>
        <w:adjustRightInd w:val="0"/>
        <w:spacing w:after="0" w:line="240" w:lineRule="auto"/>
        <w:jc w:val="both"/>
        <w:rPr>
          <w:rFonts w:ascii="Times New Roman" w:hAnsi="Times New Roman"/>
          <w:sz w:val="24"/>
          <w:szCs w:val="24"/>
        </w:rPr>
      </w:pPr>
      <w:r w:rsidRPr="00474866">
        <w:rPr>
          <w:rFonts w:ascii="Times New Roman" w:hAnsi="Times New Roman"/>
          <w:sz w:val="24"/>
          <w:szCs w:val="24"/>
        </w:rPr>
        <w:t>75 % (setenta e cinco p</w:t>
      </w:r>
      <w:r w:rsidR="007E0854">
        <w:rPr>
          <w:rFonts w:ascii="Times New Roman" w:hAnsi="Times New Roman"/>
          <w:sz w:val="24"/>
          <w:szCs w:val="24"/>
        </w:rPr>
        <w:t>or cento) até 15 de maio de 2014</w:t>
      </w:r>
      <w:r w:rsidRPr="00474866">
        <w:rPr>
          <w:rFonts w:ascii="Times New Roman" w:hAnsi="Times New Roman"/>
          <w:sz w:val="24"/>
          <w:szCs w:val="24"/>
        </w:rPr>
        <w:t>.</w:t>
      </w:r>
    </w:p>
    <w:p w:rsidR="00D422EF" w:rsidRDefault="00D422EF">
      <w:pPr>
        <w:rPr>
          <w:b/>
        </w:rPr>
      </w:pPr>
    </w:p>
    <w:p w:rsidR="00D422EF" w:rsidRDefault="00D422EF">
      <w:pPr>
        <w:rPr>
          <w:b/>
        </w:rPr>
      </w:pPr>
    </w:p>
    <w:p w:rsidR="00FE76E4" w:rsidRPr="006A7DA8" w:rsidRDefault="00D422EF">
      <w:r>
        <w:rPr>
          <w:b/>
        </w:rPr>
        <w:t xml:space="preserve">9. </w:t>
      </w:r>
      <w:r w:rsidR="00FE76E4" w:rsidRPr="006A7DA8">
        <w:rPr>
          <w:b/>
        </w:rPr>
        <w:t xml:space="preserve">DAS INFORMAÇÕES E ESCLARECIMENTOS </w:t>
      </w:r>
    </w:p>
    <w:p w:rsidR="00FE76E4" w:rsidRPr="006A7DA8" w:rsidRDefault="00FE76E4"/>
    <w:p w:rsidR="00FE76E4" w:rsidRPr="006A7DA8" w:rsidRDefault="00D422EF" w:rsidP="00474866">
      <w:pPr>
        <w:tabs>
          <w:tab w:val="left" w:pos="567"/>
        </w:tabs>
        <w:ind w:firstLine="567"/>
        <w:jc w:val="both"/>
      </w:pPr>
      <w:r>
        <w:rPr>
          <w:b/>
        </w:rPr>
        <w:t>9</w:t>
      </w:r>
      <w:r w:rsidR="00FE76E4" w:rsidRPr="006A7DA8">
        <w:rPr>
          <w:b/>
        </w:rPr>
        <w:t>.1.</w:t>
      </w:r>
      <w:r w:rsidR="00FE76E4" w:rsidRPr="006A7DA8">
        <w:t xml:space="preserve"> Os interessados poderão obter informações complementares e esclarecimentos sobre a licitação junto a Comissão Permanente de Licitações da Prefeitura Municipal de </w:t>
      </w:r>
      <w:proofErr w:type="spellStart"/>
      <w:r w:rsidR="00F30ADC" w:rsidRPr="006A7DA8">
        <w:t>Selbach</w:t>
      </w:r>
      <w:proofErr w:type="spellEnd"/>
      <w:r w:rsidR="00FE76E4" w:rsidRPr="006A7DA8">
        <w:t>.</w:t>
      </w:r>
    </w:p>
    <w:p w:rsidR="00FE76E4" w:rsidRPr="000356CA" w:rsidRDefault="00D422EF" w:rsidP="00474866">
      <w:pPr>
        <w:pStyle w:val="NormalWeb"/>
        <w:tabs>
          <w:tab w:val="left" w:pos="567"/>
        </w:tabs>
        <w:spacing w:before="0" w:beforeAutospacing="0" w:after="0" w:afterAutospacing="0"/>
        <w:ind w:firstLine="567"/>
        <w:jc w:val="both"/>
        <w:rPr>
          <w:rFonts w:ascii="Times New Roman" w:hAnsi="Times New Roman" w:cs="Times New Roman"/>
        </w:rPr>
      </w:pPr>
      <w:r w:rsidRPr="000356CA">
        <w:rPr>
          <w:rFonts w:ascii="Times New Roman" w:hAnsi="Times New Roman" w:cs="Times New Roman"/>
          <w:b/>
        </w:rPr>
        <w:t>9</w:t>
      </w:r>
      <w:r w:rsidR="00FE76E4" w:rsidRPr="000356CA">
        <w:rPr>
          <w:rFonts w:ascii="Times New Roman" w:hAnsi="Times New Roman" w:cs="Times New Roman"/>
          <w:b/>
        </w:rPr>
        <w:t>.2.</w:t>
      </w:r>
      <w:r w:rsidR="00FE76E4" w:rsidRPr="000356CA">
        <w:rPr>
          <w:rFonts w:ascii="Times New Roman" w:hAnsi="Times New Roman" w:cs="Times New Roman"/>
        </w:rPr>
        <w:t xml:space="preserve"> A Comissão Permanente de Licitações poderá ser contatada diretamente no prédio da Prefeitura Municipal de </w:t>
      </w:r>
      <w:proofErr w:type="spellStart"/>
      <w:r w:rsidR="00F30ADC" w:rsidRPr="000356CA">
        <w:rPr>
          <w:rFonts w:ascii="Times New Roman" w:hAnsi="Times New Roman" w:cs="Times New Roman"/>
        </w:rPr>
        <w:t>Selbach</w:t>
      </w:r>
      <w:proofErr w:type="spellEnd"/>
      <w:r w:rsidR="00801EFD" w:rsidRPr="000356CA">
        <w:rPr>
          <w:rFonts w:ascii="Times New Roman" w:hAnsi="Times New Roman" w:cs="Times New Roman"/>
        </w:rPr>
        <w:t xml:space="preserve">, RS, </w:t>
      </w:r>
      <w:proofErr w:type="gramStart"/>
      <w:r w:rsidR="00801EFD" w:rsidRPr="000356CA">
        <w:rPr>
          <w:rFonts w:ascii="Times New Roman" w:hAnsi="Times New Roman" w:cs="Times New Roman"/>
        </w:rPr>
        <w:t xml:space="preserve">na </w:t>
      </w:r>
      <w:r w:rsidR="00FE76E4" w:rsidRPr="000356CA">
        <w:rPr>
          <w:rFonts w:ascii="Times New Roman" w:hAnsi="Times New Roman" w:cs="Times New Roman"/>
        </w:rPr>
        <w:t xml:space="preserve"> </w:t>
      </w:r>
      <w:r w:rsidR="000356CA" w:rsidRPr="000356CA">
        <w:rPr>
          <w:rFonts w:ascii="Times New Roman" w:hAnsi="Times New Roman" w:cs="Times New Roman"/>
        </w:rPr>
        <w:t>Largo</w:t>
      </w:r>
      <w:proofErr w:type="gramEnd"/>
      <w:r w:rsidR="000356CA" w:rsidRPr="000356CA">
        <w:rPr>
          <w:rFonts w:ascii="Times New Roman" w:hAnsi="Times New Roman" w:cs="Times New Roman"/>
        </w:rPr>
        <w:t xml:space="preserve"> Adolfo Albino Werlang, Rua Presidente </w:t>
      </w:r>
      <w:proofErr w:type="spellStart"/>
      <w:r w:rsidR="000356CA" w:rsidRPr="000356CA">
        <w:rPr>
          <w:rFonts w:ascii="Times New Roman" w:hAnsi="Times New Roman" w:cs="Times New Roman"/>
        </w:rPr>
        <w:t>Keneddy</w:t>
      </w:r>
      <w:proofErr w:type="spellEnd"/>
      <w:r w:rsidR="000356CA" w:rsidRPr="000356CA">
        <w:rPr>
          <w:rFonts w:ascii="Times New Roman" w:hAnsi="Times New Roman" w:cs="Times New Roman"/>
        </w:rPr>
        <w:t xml:space="preserve">, 14, centro, na cidade de </w:t>
      </w:r>
      <w:proofErr w:type="spellStart"/>
      <w:r w:rsidR="000356CA" w:rsidRPr="000356CA">
        <w:rPr>
          <w:rFonts w:ascii="Times New Roman" w:hAnsi="Times New Roman" w:cs="Times New Roman"/>
        </w:rPr>
        <w:t>Selbach</w:t>
      </w:r>
      <w:proofErr w:type="spellEnd"/>
      <w:r w:rsidR="000356CA" w:rsidRPr="000356CA">
        <w:rPr>
          <w:rFonts w:ascii="Times New Roman" w:hAnsi="Times New Roman" w:cs="Times New Roman"/>
        </w:rPr>
        <w:t>, RS</w:t>
      </w:r>
      <w:r w:rsidR="00FE76E4" w:rsidRPr="000356CA">
        <w:rPr>
          <w:rFonts w:ascii="Times New Roman" w:hAnsi="Times New Roman" w:cs="Times New Roman"/>
        </w:rPr>
        <w:t xml:space="preserve">, nesta cidade, pelo telefone/fax </w:t>
      </w:r>
      <w:r w:rsidR="000356CA" w:rsidRPr="000356CA">
        <w:rPr>
          <w:rFonts w:ascii="Times New Roman" w:hAnsi="Times New Roman" w:cs="Times New Roman"/>
          <w:b/>
        </w:rPr>
        <w:t xml:space="preserve">(054) 3387-1144 </w:t>
      </w:r>
      <w:r w:rsidR="00FE76E4" w:rsidRPr="000356CA">
        <w:rPr>
          <w:rFonts w:ascii="Times New Roman" w:hAnsi="Times New Roman" w:cs="Times New Roman"/>
        </w:rPr>
        <w:t xml:space="preserve">ou pelo </w:t>
      </w:r>
      <w:r w:rsidR="00FE76E4" w:rsidRPr="000356CA">
        <w:rPr>
          <w:rFonts w:ascii="Times New Roman" w:hAnsi="Times New Roman" w:cs="Times New Roman"/>
          <w:i/>
          <w:iCs/>
        </w:rPr>
        <w:t xml:space="preserve">e-mail </w:t>
      </w:r>
      <w:hyperlink r:id="rId20" w:history="1">
        <w:r w:rsidR="000356CA" w:rsidRPr="000356CA">
          <w:rPr>
            <w:rStyle w:val="Hyperlink"/>
            <w:rFonts w:ascii="Times New Roman" w:hAnsi="Times New Roman" w:cs="Times New Roman"/>
          </w:rPr>
          <w:t>compras@selbach.rs.gov.br</w:t>
        </w:r>
      </w:hyperlink>
      <w:r w:rsidR="000356CA" w:rsidRPr="000356CA">
        <w:rPr>
          <w:rFonts w:ascii="Times New Roman" w:hAnsi="Times New Roman" w:cs="Times New Roman"/>
        </w:rPr>
        <w:t>.</w:t>
      </w:r>
    </w:p>
    <w:p w:rsidR="00FE76E4" w:rsidRPr="006A7DA8" w:rsidRDefault="00FE76E4">
      <w:pPr>
        <w:ind w:firstLine="1985"/>
        <w:jc w:val="both"/>
      </w:pPr>
    </w:p>
    <w:p w:rsidR="000356CA" w:rsidRDefault="000356CA">
      <w:pPr>
        <w:jc w:val="both"/>
      </w:pPr>
    </w:p>
    <w:p w:rsidR="00FE76E4" w:rsidRPr="006A7DA8" w:rsidRDefault="00D422EF">
      <w:pPr>
        <w:jc w:val="both"/>
      </w:pPr>
      <w:r>
        <w:rPr>
          <w:b/>
        </w:rPr>
        <w:t>10</w:t>
      </w:r>
      <w:r w:rsidR="00FE76E4" w:rsidRPr="006A7DA8">
        <w:rPr>
          <w:b/>
        </w:rPr>
        <w:t xml:space="preserve"> - DISPOSIÇÕES GERAIS</w:t>
      </w:r>
    </w:p>
    <w:p w:rsidR="00FE76E4" w:rsidRPr="006A7DA8" w:rsidRDefault="00FE76E4">
      <w:pPr>
        <w:ind w:firstLine="1985"/>
        <w:jc w:val="both"/>
      </w:pPr>
    </w:p>
    <w:p w:rsidR="00FE76E4" w:rsidRPr="006A7DA8" w:rsidRDefault="00D422EF" w:rsidP="00474866">
      <w:pPr>
        <w:ind w:firstLine="567"/>
        <w:jc w:val="both"/>
      </w:pPr>
      <w:r>
        <w:rPr>
          <w:b/>
          <w:bCs/>
        </w:rPr>
        <w:t>10</w:t>
      </w:r>
      <w:r w:rsidR="00FE76E4" w:rsidRPr="006A7DA8">
        <w:rPr>
          <w:b/>
          <w:bCs/>
        </w:rPr>
        <w:t xml:space="preserve">.1. </w:t>
      </w:r>
      <w:r w:rsidR="00FE76E4" w:rsidRPr="006A7DA8">
        <w:t>A apresentação dos envelopes por parte do licitante interessado implica a total concordância com as condições do edital de licitação, exceto quanto à(s) cláusula(s) tempestivamente impugnada(s) com decisão administrativa ainda não transitada em julgado.</w:t>
      </w:r>
    </w:p>
    <w:p w:rsidR="00FE76E4" w:rsidRPr="006A7DA8" w:rsidRDefault="00D422EF" w:rsidP="00474866">
      <w:pPr>
        <w:pStyle w:val="NormalWeb"/>
        <w:spacing w:before="0" w:beforeAutospacing="0" w:after="0" w:afterAutospacing="0"/>
        <w:ind w:firstLine="567"/>
        <w:jc w:val="both"/>
        <w:rPr>
          <w:rFonts w:ascii="Times New Roman" w:hAnsi="Times New Roman" w:cs="Times New Roman"/>
        </w:rPr>
      </w:pPr>
      <w:r>
        <w:rPr>
          <w:rFonts w:ascii="Times New Roman" w:hAnsi="Times New Roman" w:cs="Times New Roman"/>
          <w:b/>
        </w:rPr>
        <w:t>10</w:t>
      </w:r>
      <w:r w:rsidR="00FE76E4" w:rsidRPr="006A7DA8">
        <w:rPr>
          <w:rFonts w:ascii="Times New Roman" w:hAnsi="Times New Roman" w:cs="Times New Roman"/>
          <w:b/>
        </w:rPr>
        <w:t>.2.</w:t>
      </w:r>
      <w:r w:rsidR="00FE76E4" w:rsidRPr="006A7DA8">
        <w:rPr>
          <w:rFonts w:ascii="Times New Roman" w:hAnsi="Times New Roman" w:cs="Times New Roman"/>
        </w:rPr>
        <w:t xml:space="preserve"> Será desclassificado o licitante que deixar de atender as exigências contidas neste ato convocatório e seus anexos ou deixar de prestar informações complementares quando solicitadas.</w:t>
      </w:r>
    </w:p>
    <w:p w:rsidR="00FE76E4" w:rsidRPr="006A7DA8" w:rsidRDefault="00D422EF" w:rsidP="00474866">
      <w:pPr>
        <w:ind w:firstLine="567"/>
        <w:jc w:val="both"/>
      </w:pPr>
      <w:r>
        <w:rPr>
          <w:b/>
          <w:bCs/>
        </w:rPr>
        <w:t>10</w:t>
      </w:r>
      <w:r w:rsidR="00FE76E4" w:rsidRPr="006A7DA8">
        <w:rPr>
          <w:b/>
          <w:bCs/>
        </w:rPr>
        <w:t xml:space="preserve">.3. </w:t>
      </w:r>
      <w:r w:rsidR="00FE76E4" w:rsidRPr="006A7DA8">
        <w:t xml:space="preserve">É </w:t>
      </w:r>
      <w:proofErr w:type="gramStart"/>
      <w:r w:rsidR="00FE76E4" w:rsidRPr="006A7DA8">
        <w:t>facultado</w:t>
      </w:r>
      <w:proofErr w:type="gramEnd"/>
      <w:r w:rsidR="00FE76E4" w:rsidRPr="006A7DA8">
        <w:t xml:space="preserve"> à Comissão Permanente de Licitação, em qualquer fase da licitação, a promoção de diligências destinadas a esclarecer ou completar a instrução do procedimento licitatório, ou solicitar esclarecimentos adicionais às licitantes.</w:t>
      </w:r>
    </w:p>
    <w:p w:rsidR="00FE76E4" w:rsidRPr="006A7DA8" w:rsidRDefault="00D422EF" w:rsidP="00474866">
      <w:pPr>
        <w:pStyle w:val="NormalWeb"/>
        <w:spacing w:before="0" w:beforeAutospacing="0" w:after="0" w:afterAutospacing="0"/>
        <w:ind w:firstLine="567"/>
        <w:jc w:val="both"/>
        <w:rPr>
          <w:rFonts w:ascii="Times New Roman" w:hAnsi="Times New Roman" w:cs="Times New Roman"/>
        </w:rPr>
      </w:pPr>
      <w:r>
        <w:rPr>
          <w:rFonts w:ascii="Times New Roman" w:hAnsi="Times New Roman" w:cs="Times New Roman"/>
          <w:b/>
        </w:rPr>
        <w:t>10</w:t>
      </w:r>
      <w:r w:rsidR="00FE76E4" w:rsidRPr="006A7DA8">
        <w:rPr>
          <w:rFonts w:ascii="Times New Roman" w:hAnsi="Times New Roman" w:cs="Times New Roman"/>
          <w:b/>
        </w:rPr>
        <w:t>.4.</w:t>
      </w:r>
      <w:r w:rsidR="00FE76E4" w:rsidRPr="006A7DA8">
        <w:rPr>
          <w:rFonts w:ascii="Times New Roman" w:hAnsi="Times New Roman" w:cs="Times New Roman"/>
        </w:rPr>
        <w:t xml:space="preserve"> Nenhuma indenização será devida aos licitantes pela elaboração e/ou apresentação de proposta </w:t>
      </w:r>
      <w:proofErr w:type="gramStart"/>
      <w:r w:rsidR="00FE76E4" w:rsidRPr="006A7DA8">
        <w:rPr>
          <w:rFonts w:ascii="Times New Roman" w:hAnsi="Times New Roman" w:cs="Times New Roman"/>
        </w:rPr>
        <w:t>à</w:t>
      </w:r>
      <w:proofErr w:type="gramEnd"/>
      <w:r w:rsidR="00FE76E4" w:rsidRPr="006A7DA8">
        <w:rPr>
          <w:rFonts w:ascii="Times New Roman" w:hAnsi="Times New Roman" w:cs="Times New Roman"/>
        </w:rPr>
        <w:t xml:space="preserve"> presente licitação.</w:t>
      </w:r>
    </w:p>
    <w:p w:rsidR="00FE76E4" w:rsidRPr="006A7DA8" w:rsidRDefault="00D422EF" w:rsidP="00474866">
      <w:pPr>
        <w:pStyle w:val="NormalWeb"/>
        <w:spacing w:before="0" w:beforeAutospacing="0" w:after="0" w:afterAutospacing="0"/>
        <w:ind w:firstLine="567"/>
        <w:jc w:val="both"/>
        <w:rPr>
          <w:rFonts w:ascii="Times New Roman" w:hAnsi="Times New Roman" w:cs="Times New Roman"/>
        </w:rPr>
      </w:pPr>
      <w:r>
        <w:rPr>
          <w:rFonts w:ascii="Times New Roman" w:hAnsi="Times New Roman" w:cs="Times New Roman"/>
          <w:b/>
        </w:rPr>
        <w:t>10</w:t>
      </w:r>
      <w:r w:rsidR="00FE76E4" w:rsidRPr="006A7DA8">
        <w:rPr>
          <w:rFonts w:ascii="Times New Roman" w:hAnsi="Times New Roman" w:cs="Times New Roman"/>
          <w:b/>
        </w:rPr>
        <w:t>.5</w:t>
      </w:r>
      <w:r w:rsidR="00FE76E4" w:rsidRPr="006A7DA8">
        <w:rPr>
          <w:rFonts w:ascii="Times New Roman" w:hAnsi="Times New Roman" w:cs="Times New Roman"/>
        </w:rPr>
        <w:t>. Os proponentes são responsáveis pela fidelidade e legitimidade das informações e dos documentos apresentados em qualquer fase da licitação;</w:t>
      </w:r>
    </w:p>
    <w:p w:rsidR="00FE76E4" w:rsidRPr="006A7DA8" w:rsidRDefault="00D422EF" w:rsidP="00474866">
      <w:pPr>
        <w:autoSpaceDE w:val="0"/>
        <w:autoSpaceDN w:val="0"/>
        <w:adjustRightInd w:val="0"/>
        <w:ind w:firstLine="567"/>
        <w:jc w:val="both"/>
      </w:pPr>
      <w:r>
        <w:rPr>
          <w:b/>
        </w:rPr>
        <w:t>10</w:t>
      </w:r>
      <w:r w:rsidR="00FE76E4" w:rsidRPr="006A7DA8">
        <w:rPr>
          <w:b/>
        </w:rPr>
        <w:t>.6.</w:t>
      </w:r>
      <w:r w:rsidR="00FE76E4" w:rsidRPr="006A7DA8">
        <w:t xml:space="preserve"> Não havendo expediente ou ocorrendo qualquer fato superveniente que impeça a realização do certame na data marcada, a sessão será automaticamente transferida para o primeiro dia útil subseqüente, no mesmo horário e </w:t>
      </w:r>
      <w:proofErr w:type="gramStart"/>
      <w:r w:rsidR="00FE76E4" w:rsidRPr="006A7DA8">
        <w:t>local anteriormente estabelecidos</w:t>
      </w:r>
      <w:proofErr w:type="gramEnd"/>
      <w:r w:rsidR="00FE76E4" w:rsidRPr="006A7DA8">
        <w:t>, desde que não haja comunicação da Comissão de Licitações em contrário;</w:t>
      </w:r>
    </w:p>
    <w:p w:rsidR="00FE76E4" w:rsidRPr="006A7DA8" w:rsidRDefault="00D422EF" w:rsidP="00474866">
      <w:pPr>
        <w:ind w:firstLine="567"/>
        <w:jc w:val="both"/>
      </w:pPr>
      <w:r>
        <w:rPr>
          <w:b/>
          <w:bCs/>
        </w:rPr>
        <w:t>10</w:t>
      </w:r>
      <w:r w:rsidR="00FE76E4" w:rsidRPr="006A7DA8">
        <w:rPr>
          <w:b/>
          <w:bCs/>
        </w:rPr>
        <w:t xml:space="preserve">.7. </w:t>
      </w:r>
      <w:r w:rsidR="00FE76E4" w:rsidRPr="006A7DA8">
        <w:t>O Foro da C</w:t>
      </w:r>
      <w:r>
        <w:t>omarca de Tapera, RS,</w:t>
      </w:r>
      <w:r w:rsidR="00FE76E4" w:rsidRPr="006A7DA8">
        <w:t xml:space="preserve"> é o competente para dirimir quaisquer dúvidas ou controvérsias que possam surgir.</w:t>
      </w:r>
    </w:p>
    <w:p w:rsidR="00FE76E4" w:rsidRPr="006A7DA8" w:rsidRDefault="00FE76E4">
      <w:pPr>
        <w:jc w:val="both"/>
      </w:pPr>
    </w:p>
    <w:p w:rsidR="00FE76E4" w:rsidRPr="006A7DA8" w:rsidRDefault="00FE76E4">
      <w:pPr>
        <w:pStyle w:val="NormalWeb"/>
        <w:spacing w:before="0" w:beforeAutospacing="0" w:after="0" w:afterAutospacing="0"/>
        <w:jc w:val="both"/>
        <w:rPr>
          <w:rFonts w:ascii="Times New Roman" w:hAnsi="Times New Roman" w:cs="Times New Roman"/>
        </w:rPr>
      </w:pPr>
    </w:p>
    <w:p w:rsidR="00FE76E4" w:rsidRPr="006A7DA8" w:rsidRDefault="00D422EF">
      <w:pPr>
        <w:jc w:val="both"/>
        <w:rPr>
          <w:b/>
          <w:bCs/>
        </w:rPr>
      </w:pPr>
      <w:r>
        <w:rPr>
          <w:b/>
          <w:bCs/>
        </w:rPr>
        <w:t>11</w:t>
      </w:r>
      <w:r w:rsidR="00FE76E4" w:rsidRPr="006A7DA8">
        <w:rPr>
          <w:b/>
          <w:bCs/>
        </w:rPr>
        <w:t xml:space="preserve"> - ANEXOS INTEGRANTES DO EDITAL</w:t>
      </w:r>
    </w:p>
    <w:p w:rsidR="00FE76E4" w:rsidRPr="006A7DA8" w:rsidRDefault="00D422EF" w:rsidP="00474866">
      <w:pPr>
        <w:ind w:firstLine="708"/>
        <w:jc w:val="both"/>
        <w:rPr>
          <w:b/>
          <w:bCs/>
        </w:rPr>
      </w:pPr>
      <w:r>
        <w:rPr>
          <w:b/>
          <w:bCs/>
        </w:rPr>
        <w:t>11</w:t>
      </w:r>
      <w:r w:rsidR="00FE76E4" w:rsidRPr="006A7DA8">
        <w:rPr>
          <w:b/>
          <w:bCs/>
        </w:rPr>
        <w:t xml:space="preserve">.1. </w:t>
      </w:r>
      <w:r w:rsidR="00FE76E4" w:rsidRPr="006A7DA8">
        <w:t>Fazem parte complementar e inseparável deste edital os seguintes anexos</w:t>
      </w:r>
      <w:r w:rsidR="00FE76E4" w:rsidRPr="006A7DA8">
        <w:rPr>
          <w:b/>
          <w:bCs/>
        </w:rPr>
        <w:t>:</w:t>
      </w:r>
    </w:p>
    <w:p w:rsidR="00FE76E4" w:rsidRPr="006A7DA8" w:rsidRDefault="00FE76E4">
      <w:pPr>
        <w:jc w:val="both"/>
        <w:rPr>
          <w:bCs/>
        </w:rPr>
      </w:pPr>
      <w:r w:rsidRPr="006A7DA8">
        <w:rPr>
          <w:b/>
        </w:rPr>
        <w:t xml:space="preserve">Anexo </w:t>
      </w:r>
      <w:proofErr w:type="gramStart"/>
      <w:r w:rsidRPr="006A7DA8">
        <w:rPr>
          <w:b/>
        </w:rPr>
        <w:t>1</w:t>
      </w:r>
      <w:proofErr w:type="gramEnd"/>
      <w:r w:rsidRPr="006A7DA8">
        <w:rPr>
          <w:b/>
        </w:rPr>
        <w:t xml:space="preserve">: </w:t>
      </w:r>
      <w:r w:rsidR="00D422EF">
        <w:rPr>
          <w:bCs/>
        </w:rPr>
        <w:t>Projeto Técnico;</w:t>
      </w:r>
    </w:p>
    <w:p w:rsidR="00FE76E4" w:rsidRPr="006A7DA8" w:rsidRDefault="00FE76E4">
      <w:pPr>
        <w:jc w:val="both"/>
        <w:rPr>
          <w:bCs/>
        </w:rPr>
      </w:pPr>
      <w:r w:rsidRPr="006A7DA8">
        <w:rPr>
          <w:b/>
        </w:rPr>
        <w:t xml:space="preserve">Anexo </w:t>
      </w:r>
      <w:proofErr w:type="gramStart"/>
      <w:r w:rsidRPr="006A7DA8">
        <w:rPr>
          <w:b/>
        </w:rPr>
        <w:t>2</w:t>
      </w:r>
      <w:proofErr w:type="gramEnd"/>
      <w:r w:rsidRPr="006A7DA8">
        <w:rPr>
          <w:b/>
        </w:rPr>
        <w:t xml:space="preserve">: </w:t>
      </w:r>
      <w:r w:rsidRPr="006A7DA8">
        <w:rPr>
          <w:bCs/>
        </w:rPr>
        <w:t>Minuta d</w:t>
      </w:r>
      <w:r w:rsidR="00D422EF">
        <w:rPr>
          <w:bCs/>
        </w:rPr>
        <w:t>a</w:t>
      </w:r>
      <w:r w:rsidRPr="006A7DA8">
        <w:rPr>
          <w:bCs/>
        </w:rPr>
        <w:t xml:space="preserve"> </w:t>
      </w:r>
      <w:r w:rsidR="00D422EF">
        <w:rPr>
          <w:bCs/>
        </w:rPr>
        <w:t>Escritura</w:t>
      </w:r>
      <w:r w:rsidRPr="006A7DA8">
        <w:rPr>
          <w:bCs/>
        </w:rPr>
        <w:t>;</w:t>
      </w:r>
    </w:p>
    <w:p w:rsidR="00FE76E4" w:rsidRPr="006A7DA8" w:rsidRDefault="00D422EF">
      <w:pPr>
        <w:jc w:val="both"/>
      </w:pPr>
      <w:r>
        <w:rPr>
          <w:b/>
          <w:bCs/>
        </w:rPr>
        <w:t xml:space="preserve">Anexo </w:t>
      </w:r>
      <w:proofErr w:type="gramStart"/>
      <w:r>
        <w:rPr>
          <w:b/>
          <w:bCs/>
        </w:rPr>
        <w:t>3</w:t>
      </w:r>
      <w:proofErr w:type="gramEnd"/>
      <w:r w:rsidR="00FE76E4" w:rsidRPr="006A7DA8">
        <w:rPr>
          <w:u w:val="single"/>
        </w:rPr>
        <w:t>:</w:t>
      </w:r>
      <w:r w:rsidR="00474866">
        <w:t xml:space="preserve"> Modelo de D</w:t>
      </w:r>
      <w:r w:rsidR="00FE76E4" w:rsidRPr="006A7DA8">
        <w:t>eclaração de idoneidade;</w:t>
      </w:r>
    </w:p>
    <w:p w:rsidR="00FE76E4" w:rsidRPr="006A7DA8" w:rsidRDefault="00D422EF">
      <w:pPr>
        <w:jc w:val="both"/>
      </w:pPr>
      <w:r>
        <w:rPr>
          <w:b/>
          <w:bCs/>
        </w:rPr>
        <w:t xml:space="preserve">Anexo </w:t>
      </w:r>
      <w:proofErr w:type="gramStart"/>
      <w:r>
        <w:rPr>
          <w:b/>
          <w:bCs/>
        </w:rPr>
        <w:t>4</w:t>
      </w:r>
      <w:proofErr w:type="gramEnd"/>
      <w:r w:rsidR="00FE76E4" w:rsidRPr="006A7DA8">
        <w:rPr>
          <w:b/>
          <w:bCs/>
        </w:rPr>
        <w:t>:</w:t>
      </w:r>
      <w:r w:rsidR="00474866">
        <w:t xml:space="preserve"> Modelo de D</w:t>
      </w:r>
      <w:r w:rsidR="00FE76E4" w:rsidRPr="006A7DA8">
        <w:t>eclaração - inciso XXXIII do art. 7º da Constituição Federal de 1988;</w:t>
      </w:r>
    </w:p>
    <w:p w:rsidR="00FE76E4" w:rsidRPr="006A7DA8" w:rsidRDefault="00D422EF">
      <w:pPr>
        <w:jc w:val="both"/>
      </w:pPr>
      <w:r>
        <w:rPr>
          <w:b/>
          <w:bCs/>
        </w:rPr>
        <w:t xml:space="preserve">Anexo </w:t>
      </w:r>
      <w:proofErr w:type="gramStart"/>
      <w:r>
        <w:rPr>
          <w:b/>
          <w:bCs/>
        </w:rPr>
        <w:t>5</w:t>
      </w:r>
      <w:proofErr w:type="gramEnd"/>
      <w:r w:rsidR="00FE76E4" w:rsidRPr="006A7DA8">
        <w:rPr>
          <w:b/>
          <w:bCs/>
        </w:rPr>
        <w:t xml:space="preserve">: </w:t>
      </w:r>
      <w:r w:rsidR="00FE76E4" w:rsidRPr="006A7DA8">
        <w:t>Minuta de Proposta</w:t>
      </w:r>
    </w:p>
    <w:p w:rsidR="00FE76E4" w:rsidRPr="006A7DA8" w:rsidRDefault="00FE76E4">
      <w:pPr>
        <w:pStyle w:val="NormalWeb"/>
        <w:spacing w:before="0" w:beforeAutospacing="0" w:after="0" w:afterAutospacing="0"/>
        <w:jc w:val="both"/>
        <w:rPr>
          <w:rFonts w:ascii="Times New Roman" w:hAnsi="Times New Roman" w:cs="Times New Roman"/>
        </w:rPr>
      </w:pPr>
    </w:p>
    <w:p w:rsidR="00FE76E4" w:rsidRPr="00D422EF" w:rsidRDefault="00F30ADC">
      <w:pPr>
        <w:pStyle w:val="NormalWeb"/>
        <w:spacing w:before="0" w:beforeAutospacing="0" w:after="0" w:afterAutospacing="0"/>
        <w:jc w:val="right"/>
        <w:rPr>
          <w:rFonts w:ascii="Times New Roman" w:hAnsi="Times New Roman" w:cs="Times New Roman"/>
        </w:rPr>
      </w:pPr>
      <w:proofErr w:type="spellStart"/>
      <w:r w:rsidRPr="00D422EF">
        <w:rPr>
          <w:rFonts w:ascii="Times New Roman" w:hAnsi="Times New Roman" w:cs="Times New Roman"/>
        </w:rPr>
        <w:t>Selbach</w:t>
      </w:r>
      <w:proofErr w:type="spellEnd"/>
      <w:r w:rsidR="00FE76E4" w:rsidRPr="00D422EF">
        <w:rPr>
          <w:rFonts w:ascii="Times New Roman" w:hAnsi="Times New Roman" w:cs="Times New Roman"/>
        </w:rPr>
        <w:t xml:space="preserve">, RS, </w:t>
      </w:r>
      <w:r w:rsidR="004F3C0C">
        <w:rPr>
          <w:rFonts w:ascii="Times New Roman" w:hAnsi="Times New Roman" w:cs="Times New Roman"/>
        </w:rPr>
        <w:t>02</w:t>
      </w:r>
      <w:r w:rsidR="00FF078C">
        <w:rPr>
          <w:rFonts w:ascii="Times New Roman" w:hAnsi="Times New Roman" w:cs="Times New Roman"/>
        </w:rPr>
        <w:t xml:space="preserve"> de outubro</w:t>
      </w:r>
      <w:r w:rsidR="00801EFD" w:rsidRPr="00D422EF">
        <w:rPr>
          <w:rFonts w:ascii="Times New Roman" w:hAnsi="Times New Roman" w:cs="Times New Roman"/>
        </w:rPr>
        <w:t xml:space="preserve"> de 2013</w:t>
      </w:r>
      <w:r w:rsidR="00FE76E4" w:rsidRPr="00D422EF">
        <w:rPr>
          <w:rFonts w:ascii="Times New Roman" w:hAnsi="Times New Roman" w:cs="Times New Roman"/>
        </w:rPr>
        <w:t>.</w:t>
      </w:r>
    </w:p>
    <w:p w:rsidR="00D422EF" w:rsidRDefault="00D422EF">
      <w:pPr>
        <w:pStyle w:val="NormalWeb"/>
        <w:spacing w:before="0" w:beforeAutospacing="0" w:after="0" w:afterAutospacing="0"/>
        <w:jc w:val="right"/>
        <w:rPr>
          <w:rFonts w:ascii="Times New Roman" w:hAnsi="Times New Roman" w:cs="Times New Roman"/>
          <w:color w:val="FF0000"/>
        </w:rPr>
      </w:pPr>
    </w:p>
    <w:p w:rsidR="00095981" w:rsidRPr="00D422EF" w:rsidRDefault="00095981">
      <w:pPr>
        <w:pStyle w:val="NormalWeb"/>
        <w:spacing w:before="0" w:beforeAutospacing="0" w:after="0" w:afterAutospacing="0"/>
        <w:jc w:val="right"/>
        <w:rPr>
          <w:rFonts w:ascii="Times New Roman" w:hAnsi="Times New Roman" w:cs="Times New Roman"/>
          <w:color w:val="FF0000"/>
        </w:rPr>
      </w:pPr>
    </w:p>
    <w:p w:rsidR="00FE76E4" w:rsidRPr="00D422EF" w:rsidRDefault="00FE76E4">
      <w:pPr>
        <w:pStyle w:val="NormalWeb"/>
        <w:spacing w:before="0" w:beforeAutospacing="0" w:after="0" w:afterAutospacing="0"/>
        <w:jc w:val="right"/>
        <w:rPr>
          <w:rFonts w:ascii="Times New Roman" w:hAnsi="Times New Roman" w:cs="Times New Roman"/>
        </w:rPr>
      </w:pPr>
    </w:p>
    <w:p w:rsidR="00D422EF" w:rsidRPr="00D422EF" w:rsidRDefault="00D422EF">
      <w:pPr>
        <w:pStyle w:val="NormalWeb"/>
        <w:spacing w:before="0" w:beforeAutospacing="0" w:after="0" w:afterAutospacing="0"/>
        <w:jc w:val="right"/>
        <w:rPr>
          <w:rFonts w:ascii="Times New Roman" w:hAnsi="Times New Roman" w:cs="Times New Roman"/>
          <w:i/>
        </w:rPr>
      </w:pPr>
      <w:r w:rsidRPr="00D422EF">
        <w:rPr>
          <w:rFonts w:ascii="Times New Roman" w:hAnsi="Times New Roman" w:cs="Times New Roman"/>
          <w:b/>
          <w:i/>
        </w:rPr>
        <w:t xml:space="preserve">    - SÉRGIO ADEMIR KUHN -</w:t>
      </w:r>
    </w:p>
    <w:p w:rsidR="00FE76E4" w:rsidRPr="00D422EF" w:rsidRDefault="00D422EF">
      <w:pPr>
        <w:pStyle w:val="NormalWeb"/>
        <w:spacing w:before="0" w:beforeAutospacing="0" w:after="0" w:afterAutospacing="0"/>
        <w:jc w:val="right"/>
        <w:rPr>
          <w:rFonts w:ascii="Times New Roman" w:hAnsi="Times New Roman" w:cs="Times New Roman"/>
        </w:rPr>
      </w:pPr>
      <w:r w:rsidRPr="00D422EF">
        <w:rPr>
          <w:rFonts w:ascii="Times New Roman" w:hAnsi="Times New Roman" w:cs="Times New Roman"/>
        </w:rPr>
        <w:t xml:space="preserve">          Prefeito Municipal</w:t>
      </w:r>
    </w:p>
    <w:p w:rsidR="00FE76E4" w:rsidRPr="00D422EF" w:rsidRDefault="00FE76E4">
      <w:pPr>
        <w:tabs>
          <w:tab w:val="left" w:pos="2010"/>
        </w:tabs>
        <w:rPr>
          <w:b/>
        </w:rPr>
      </w:pPr>
      <w:r w:rsidRPr="00D422EF">
        <w:rPr>
          <w:b/>
          <w:i/>
          <w:iCs/>
        </w:rPr>
        <w:t>- VOLNEI SCHNEIDER -</w:t>
      </w:r>
    </w:p>
    <w:p w:rsidR="00FE76E4" w:rsidRPr="00D422EF" w:rsidRDefault="00FE76E4">
      <w:r w:rsidRPr="00D422EF">
        <w:t xml:space="preserve">Assessor Jurídico – OAB/RS 34.861 </w:t>
      </w:r>
      <w:r w:rsidRPr="00D422EF">
        <w:tab/>
      </w:r>
    </w:p>
    <w:p w:rsidR="00FE76E4" w:rsidRPr="00D422EF" w:rsidRDefault="00FE76E4">
      <w:pPr>
        <w:jc w:val="both"/>
      </w:pPr>
    </w:p>
    <w:p w:rsidR="00FE76E4" w:rsidRPr="00D422EF" w:rsidRDefault="00FE76E4">
      <w:pPr>
        <w:jc w:val="both"/>
      </w:pPr>
    </w:p>
    <w:p w:rsidR="00FE76E4" w:rsidRPr="006A7DA8" w:rsidRDefault="00FE76E4">
      <w:pPr>
        <w:jc w:val="both"/>
      </w:pPr>
    </w:p>
    <w:p w:rsidR="00005897" w:rsidRPr="00005897" w:rsidRDefault="00005897" w:rsidP="00005897">
      <w:pPr>
        <w:jc w:val="right"/>
        <w:rPr>
          <w:b/>
          <w:i/>
        </w:rPr>
      </w:pPr>
      <w:r>
        <w:rPr>
          <w:b/>
          <w:i/>
        </w:rPr>
        <w:t xml:space="preserve">- </w:t>
      </w:r>
      <w:r w:rsidRPr="00005897">
        <w:rPr>
          <w:b/>
          <w:i/>
        </w:rPr>
        <w:t>CARLOS HANSEN</w:t>
      </w:r>
      <w:r>
        <w:rPr>
          <w:b/>
          <w:i/>
        </w:rPr>
        <w:t xml:space="preserve"> -</w:t>
      </w:r>
    </w:p>
    <w:p w:rsidR="00FE76E4" w:rsidRPr="006A7DA8" w:rsidRDefault="00FE76E4" w:rsidP="00005897">
      <w:pPr>
        <w:jc w:val="right"/>
      </w:pPr>
      <w:r w:rsidRPr="006A7DA8">
        <w:t>Comissão de Licitações</w:t>
      </w:r>
    </w:p>
    <w:p w:rsidR="00FE76E4" w:rsidRDefault="00FE76E4" w:rsidP="0090518C">
      <w:pPr>
        <w:rPr>
          <w:b/>
          <w:bCs/>
        </w:rPr>
      </w:pPr>
      <w:r w:rsidRPr="006A7DA8">
        <w:rPr>
          <w:b/>
          <w:bCs/>
        </w:rPr>
        <w:br w:type="page"/>
      </w:r>
      <w:r w:rsidRPr="006A7DA8">
        <w:rPr>
          <w:b/>
          <w:bCs/>
        </w:rPr>
        <w:lastRenderedPageBreak/>
        <w:t xml:space="preserve">ANEXO </w:t>
      </w:r>
      <w:proofErr w:type="gramStart"/>
      <w:r w:rsidRPr="006A7DA8">
        <w:rPr>
          <w:b/>
          <w:bCs/>
        </w:rPr>
        <w:t>1</w:t>
      </w:r>
      <w:proofErr w:type="gramEnd"/>
    </w:p>
    <w:p w:rsidR="0090518C" w:rsidRPr="006A7DA8" w:rsidRDefault="0090518C" w:rsidP="0090518C">
      <w:pPr>
        <w:rPr>
          <w:b/>
          <w:bCs/>
        </w:rPr>
      </w:pPr>
      <w:r>
        <w:rPr>
          <w:b/>
          <w:bCs/>
        </w:rPr>
        <w:t>Concorrência CNC 01 2013</w:t>
      </w:r>
    </w:p>
    <w:p w:rsidR="00FE76E4" w:rsidRDefault="00FE76E4"/>
    <w:p w:rsidR="00DF617A" w:rsidRDefault="00DF617A"/>
    <w:p w:rsidR="00DF617A" w:rsidRPr="00474866" w:rsidRDefault="00DF617A" w:rsidP="00DF617A">
      <w:pPr>
        <w:autoSpaceDE w:val="0"/>
        <w:autoSpaceDN w:val="0"/>
        <w:adjustRightInd w:val="0"/>
        <w:rPr>
          <w:u w:val="single"/>
        </w:rPr>
      </w:pPr>
      <w:r w:rsidRPr="00474866">
        <w:rPr>
          <w:u w:val="single"/>
        </w:rPr>
        <w:t xml:space="preserve">01- Objeto sintético: </w:t>
      </w:r>
    </w:p>
    <w:p w:rsidR="00DF617A" w:rsidRPr="00474866" w:rsidRDefault="00DF617A" w:rsidP="00DF617A">
      <w:pPr>
        <w:autoSpaceDE w:val="0"/>
        <w:autoSpaceDN w:val="0"/>
        <w:adjustRightInd w:val="0"/>
      </w:pPr>
    </w:p>
    <w:p w:rsidR="00DF617A" w:rsidRPr="00474866" w:rsidRDefault="00DF617A" w:rsidP="00DF617A">
      <w:pPr>
        <w:ind w:firstLine="709"/>
        <w:jc w:val="both"/>
      </w:pPr>
      <w:r w:rsidRPr="00474866">
        <w:t xml:space="preserve">Aquisição de um imóvel – fração de terras – localizado as margens da rodovia RS 223 projetando a ampliação da Área Industrial, visando </w:t>
      </w:r>
      <w:proofErr w:type="gramStart"/>
      <w:r w:rsidRPr="00474866">
        <w:t>a</w:t>
      </w:r>
      <w:proofErr w:type="gramEnd"/>
      <w:r w:rsidRPr="00474866">
        <w:t xml:space="preserve"> concessão de incentivos ao desenvolvimento industrial.</w:t>
      </w:r>
    </w:p>
    <w:p w:rsidR="00DF617A" w:rsidRPr="00474866" w:rsidRDefault="00DF617A" w:rsidP="00DF617A">
      <w:pPr>
        <w:autoSpaceDE w:val="0"/>
        <w:autoSpaceDN w:val="0"/>
        <w:adjustRightInd w:val="0"/>
      </w:pPr>
    </w:p>
    <w:p w:rsidR="00DF617A" w:rsidRPr="00474866" w:rsidRDefault="00DF617A" w:rsidP="00DF617A">
      <w:pPr>
        <w:autoSpaceDE w:val="0"/>
        <w:autoSpaceDN w:val="0"/>
        <w:adjustRightInd w:val="0"/>
        <w:rPr>
          <w:u w:val="single"/>
        </w:rPr>
      </w:pPr>
      <w:r w:rsidRPr="00474866">
        <w:rPr>
          <w:u w:val="single"/>
        </w:rPr>
        <w:t xml:space="preserve">02- Descrição das necessidades: </w:t>
      </w:r>
    </w:p>
    <w:p w:rsidR="00DF617A" w:rsidRPr="00474866" w:rsidRDefault="00DF617A" w:rsidP="00DF617A">
      <w:pPr>
        <w:autoSpaceDE w:val="0"/>
        <w:autoSpaceDN w:val="0"/>
        <w:adjustRightInd w:val="0"/>
        <w:jc w:val="both"/>
      </w:pPr>
    </w:p>
    <w:p w:rsidR="00DF617A" w:rsidRPr="00474866" w:rsidRDefault="00DF617A" w:rsidP="00DF617A">
      <w:pPr>
        <w:autoSpaceDE w:val="0"/>
        <w:autoSpaceDN w:val="0"/>
        <w:adjustRightInd w:val="0"/>
        <w:ind w:firstLine="708"/>
        <w:jc w:val="both"/>
      </w:pPr>
      <w:r w:rsidRPr="00474866">
        <w:t>A DEMANDA DA COMUNIDADE IMPLICA NA NECESSIDADE DE AMPLIAÇÃO DA ÁREA INDUSTRIAL, para alavancar o crescimento do município, com as seguintes características essenciais:</w:t>
      </w:r>
    </w:p>
    <w:p w:rsidR="00DF617A" w:rsidRPr="00474866" w:rsidRDefault="00DF617A" w:rsidP="00DF617A">
      <w:pPr>
        <w:autoSpaceDE w:val="0"/>
        <w:autoSpaceDN w:val="0"/>
        <w:adjustRightInd w:val="0"/>
        <w:jc w:val="both"/>
      </w:pPr>
    </w:p>
    <w:p w:rsidR="00DF617A" w:rsidRPr="00474866" w:rsidRDefault="00DF617A" w:rsidP="00DF617A">
      <w:pPr>
        <w:autoSpaceDE w:val="0"/>
        <w:autoSpaceDN w:val="0"/>
        <w:adjustRightInd w:val="0"/>
        <w:ind w:firstLine="708"/>
        <w:jc w:val="both"/>
        <w:rPr>
          <w:b/>
        </w:rPr>
      </w:pPr>
      <w:r w:rsidRPr="00474866">
        <w:rPr>
          <w:b/>
        </w:rPr>
        <w:t>30.000,00 m2 (trinta mil metros quadrados)</w:t>
      </w:r>
    </w:p>
    <w:p w:rsidR="00DF617A" w:rsidRPr="00474866" w:rsidRDefault="00DF617A" w:rsidP="00DF617A">
      <w:pPr>
        <w:autoSpaceDE w:val="0"/>
        <w:autoSpaceDN w:val="0"/>
        <w:adjustRightInd w:val="0"/>
        <w:ind w:firstLine="708"/>
        <w:jc w:val="both"/>
        <w:rPr>
          <w:b/>
        </w:rPr>
      </w:pPr>
      <w:r w:rsidRPr="00474866">
        <w:rPr>
          <w:b/>
        </w:rPr>
        <w:t>Respeitando-se faixa de domínio do DAER (30 metros)</w:t>
      </w:r>
    </w:p>
    <w:p w:rsidR="00DF617A" w:rsidRPr="00474866" w:rsidRDefault="00DF617A" w:rsidP="00DF617A">
      <w:pPr>
        <w:autoSpaceDE w:val="0"/>
        <w:autoSpaceDN w:val="0"/>
        <w:adjustRightInd w:val="0"/>
        <w:ind w:firstLine="708"/>
        <w:jc w:val="both"/>
        <w:rPr>
          <w:b/>
        </w:rPr>
      </w:pPr>
      <w:r w:rsidRPr="00474866">
        <w:rPr>
          <w:b/>
        </w:rPr>
        <w:t>Testada mínima as margens da rodovia estadual RS 223: 100 metros</w:t>
      </w:r>
    </w:p>
    <w:p w:rsidR="00DF617A" w:rsidRPr="00474866" w:rsidRDefault="00DF617A" w:rsidP="00DF617A">
      <w:pPr>
        <w:autoSpaceDE w:val="0"/>
        <w:autoSpaceDN w:val="0"/>
        <w:adjustRightInd w:val="0"/>
        <w:ind w:firstLine="708"/>
        <w:jc w:val="both"/>
        <w:rPr>
          <w:b/>
        </w:rPr>
      </w:pPr>
      <w:r w:rsidRPr="00474866">
        <w:rPr>
          <w:b/>
        </w:rPr>
        <w:t>Medida mínima de fundos: 100 metros</w:t>
      </w:r>
    </w:p>
    <w:p w:rsidR="00DF617A" w:rsidRPr="00474866" w:rsidRDefault="00DF617A" w:rsidP="00DF617A">
      <w:pPr>
        <w:autoSpaceDE w:val="0"/>
        <w:autoSpaceDN w:val="0"/>
        <w:adjustRightInd w:val="0"/>
        <w:ind w:firstLine="708"/>
        <w:jc w:val="both"/>
        <w:rPr>
          <w:b/>
        </w:rPr>
      </w:pPr>
      <w:r w:rsidRPr="00474866">
        <w:rPr>
          <w:b/>
        </w:rPr>
        <w:t>Distância mínima do Rio Colorado: 1.100 metros</w:t>
      </w:r>
    </w:p>
    <w:p w:rsidR="00DF617A" w:rsidRPr="00474866" w:rsidRDefault="00DF617A" w:rsidP="00DF617A">
      <w:pPr>
        <w:autoSpaceDE w:val="0"/>
        <w:autoSpaceDN w:val="0"/>
        <w:adjustRightInd w:val="0"/>
        <w:ind w:firstLine="708"/>
        <w:jc w:val="both"/>
        <w:rPr>
          <w:b/>
        </w:rPr>
      </w:pPr>
      <w:r w:rsidRPr="00474866">
        <w:rPr>
          <w:b/>
        </w:rPr>
        <w:t>Inexistência de Vegetação Nativa na confrontação de frente com a rodovia RS 223</w:t>
      </w:r>
    </w:p>
    <w:p w:rsidR="00DF617A" w:rsidRPr="00474866" w:rsidRDefault="00DF617A" w:rsidP="00DF617A">
      <w:pPr>
        <w:autoSpaceDE w:val="0"/>
        <w:autoSpaceDN w:val="0"/>
        <w:adjustRightInd w:val="0"/>
        <w:ind w:firstLine="708"/>
        <w:jc w:val="both"/>
        <w:rPr>
          <w:b/>
        </w:rPr>
      </w:pPr>
      <w:r w:rsidRPr="00474866">
        <w:rPr>
          <w:b/>
        </w:rPr>
        <w:t>Com medidas regulares: linhas retas entre cada uma das confrontações</w:t>
      </w:r>
    </w:p>
    <w:p w:rsidR="00DF617A" w:rsidRPr="00474866" w:rsidRDefault="00DF617A" w:rsidP="00DF617A">
      <w:pPr>
        <w:autoSpaceDE w:val="0"/>
        <w:autoSpaceDN w:val="0"/>
        <w:adjustRightInd w:val="0"/>
        <w:ind w:firstLine="708"/>
        <w:jc w:val="both"/>
        <w:rPr>
          <w:b/>
        </w:rPr>
      </w:pPr>
    </w:p>
    <w:p w:rsidR="00DF617A" w:rsidRPr="00474866" w:rsidRDefault="00DF617A" w:rsidP="00DF617A">
      <w:pPr>
        <w:autoSpaceDE w:val="0"/>
        <w:autoSpaceDN w:val="0"/>
        <w:adjustRightInd w:val="0"/>
        <w:rPr>
          <w:u w:val="single"/>
        </w:rPr>
      </w:pPr>
      <w:r w:rsidRPr="00474866">
        <w:rPr>
          <w:u w:val="single"/>
        </w:rPr>
        <w:t xml:space="preserve">03- Justificativa Técnica para o pedido: </w:t>
      </w:r>
    </w:p>
    <w:p w:rsidR="00DF617A" w:rsidRPr="00474866" w:rsidRDefault="00DF617A" w:rsidP="00DF617A">
      <w:pPr>
        <w:shd w:val="clear" w:color="auto" w:fill="FFFFFF"/>
        <w:ind w:left="360"/>
        <w:jc w:val="both"/>
      </w:pPr>
    </w:p>
    <w:p w:rsidR="00DF617A" w:rsidRPr="00474866" w:rsidRDefault="00DF617A" w:rsidP="00DF617A">
      <w:pPr>
        <w:pStyle w:val="PargrafodaLista"/>
        <w:numPr>
          <w:ilvl w:val="1"/>
          <w:numId w:val="10"/>
        </w:numPr>
        <w:shd w:val="clear" w:color="auto" w:fill="FFFFFF"/>
        <w:spacing w:after="0" w:line="240" w:lineRule="auto"/>
        <w:jc w:val="both"/>
        <w:rPr>
          <w:rFonts w:ascii="Times New Roman" w:hAnsi="Times New Roman"/>
          <w:sz w:val="24"/>
          <w:szCs w:val="24"/>
        </w:rPr>
      </w:pPr>
      <w:r w:rsidRPr="00474866">
        <w:rPr>
          <w:rFonts w:ascii="Times New Roman" w:hAnsi="Times New Roman"/>
          <w:sz w:val="24"/>
          <w:szCs w:val="24"/>
        </w:rPr>
        <w:t>Para que ocorra desenvolvimento nesta área, através da instalação de empresas cuja matriz não é no município - geralmente empresas de porte médio e grande – é importante a existência de algum atrativo que o município oferece, seja por razões logísticas, ou pela disponibilidade local de recursos humanos habilitados ou outras razões.</w:t>
      </w:r>
    </w:p>
    <w:p w:rsidR="00DF617A" w:rsidRPr="00474866" w:rsidRDefault="00DF617A" w:rsidP="00DF617A">
      <w:pPr>
        <w:pStyle w:val="PargrafodaLista"/>
        <w:shd w:val="clear" w:color="auto" w:fill="FFFFFF"/>
        <w:spacing w:after="0" w:line="240" w:lineRule="auto"/>
        <w:ind w:left="0"/>
        <w:jc w:val="both"/>
        <w:rPr>
          <w:rFonts w:ascii="Times New Roman" w:hAnsi="Times New Roman"/>
          <w:sz w:val="24"/>
          <w:szCs w:val="24"/>
        </w:rPr>
      </w:pPr>
    </w:p>
    <w:p w:rsidR="00DF617A" w:rsidRPr="00474866" w:rsidRDefault="00DF617A" w:rsidP="00DF617A">
      <w:pPr>
        <w:pStyle w:val="PargrafodaLista"/>
        <w:numPr>
          <w:ilvl w:val="1"/>
          <w:numId w:val="10"/>
        </w:numPr>
        <w:shd w:val="clear" w:color="auto" w:fill="FFFFFF"/>
        <w:spacing w:after="0" w:line="240" w:lineRule="auto"/>
        <w:jc w:val="both"/>
        <w:rPr>
          <w:rFonts w:ascii="Times New Roman" w:hAnsi="Times New Roman"/>
          <w:sz w:val="24"/>
          <w:szCs w:val="24"/>
        </w:rPr>
      </w:pPr>
      <w:r w:rsidRPr="00474866">
        <w:rPr>
          <w:rFonts w:ascii="Times New Roman" w:hAnsi="Times New Roman"/>
          <w:sz w:val="24"/>
          <w:szCs w:val="24"/>
        </w:rPr>
        <w:t xml:space="preserve">Tal tipo de desenvolvimento pode ser estimulado por ações em diversas frentes: </w:t>
      </w:r>
    </w:p>
    <w:p w:rsidR="00DF617A" w:rsidRPr="00474866" w:rsidRDefault="00DF617A" w:rsidP="00DF617A">
      <w:pPr>
        <w:pStyle w:val="NormalWeb"/>
        <w:shd w:val="clear" w:color="auto" w:fill="FFFFFF"/>
        <w:ind w:left="1134"/>
        <w:rPr>
          <w:rFonts w:ascii="Times New Roman" w:hAnsi="Times New Roman" w:cs="Times New Roman"/>
        </w:rPr>
      </w:pPr>
      <w:r w:rsidRPr="00474866">
        <w:rPr>
          <w:rFonts w:ascii="Times New Roman" w:hAnsi="Times New Roman" w:cs="Times New Roman"/>
        </w:rPr>
        <w:t xml:space="preserve">a) boa qualidade de vida local (segurança, saúde, educação, habitação); </w:t>
      </w:r>
    </w:p>
    <w:p w:rsidR="00DF617A" w:rsidRPr="00474866" w:rsidRDefault="00DF617A" w:rsidP="00474866">
      <w:pPr>
        <w:pStyle w:val="NormalWeb"/>
        <w:shd w:val="clear" w:color="auto" w:fill="FFFFFF"/>
        <w:ind w:left="1134"/>
        <w:jc w:val="both"/>
        <w:rPr>
          <w:rFonts w:ascii="Times New Roman" w:hAnsi="Times New Roman" w:cs="Times New Roman"/>
        </w:rPr>
      </w:pPr>
      <w:r w:rsidRPr="00474866">
        <w:rPr>
          <w:rFonts w:ascii="Times New Roman" w:hAnsi="Times New Roman" w:cs="Times New Roman"/>
        </w:rPr>
        <w:t xml:space="preserve">b) legislação municipal que privilegie o desenvolvimento, portanto sem excesso de restrições legais desnecessárias e sem muita burocracia, para implantação e operação do empreendimento, bem como, que oferece estímulos fiscais e incentivos econômicos. </w:t>
      </w:r>
    </w:p>
    <w:p w:rsidR="00DF617A" w:rsidRPr="00474866" w:rsidRDefault="00DF617A" w:rsidP="00DF617A">
      <w:pPr>
        <w:shd w:val="clear" w:color="auto" w:fill="FFFFFF"/>
        <w:tabs>
          <w:tab w:val="left" w:pos="1134"/>
        </w:tabs>
        <w:spacing w:before="100" w:beforeAutospacing="1" w:after="100" w:afterAutospacing="1"/>
        <w:ind w:left="426" w:hanging="426"/>
        <w:jc w:val="both"/>
      </w:pPr>
      <w:r w:rsidRPr="00474866">
        <w:t>3.3. A Administração tem uma imediata opção pelo crescimento com recursos de fora para dentro, como alternativa para fomentar rapidamente a nossa economia local, mas ao mesmo tempo, pretender fomentá-la, incentivando empresas locais a crescerem</w:t>
      </w:r>
      <w:r w:rsidR="00474866">
        <w:t>.</w:t>
      </w:r>
    </w:p>
    <w:p w:rsidR="00DF617A" w:rsidRPr="00474866" w:rsidRDefault="00DF617A" w:rsidP="00DF617A">
      <w:pPr>
        <w:ind w:left="426" w:hanging="426"/>
        <w:jc w:val="both"/>
      </w:pPr>
      <w:r w:rsidRPr="00474866">
        <w:t xml:space="preserve">3.4. Assim, o município buscará grandes empresas que possam no futuro, abranger outras cadeias produtivas menores, e também, ofertará às empresas locais, uma </w:t>
      </w:r>
      <w:proofErr w:type="spellStart"/>
      <w:r w:rsidRPr="00474866">
        <w:t>alternatamente</w:t>
      </w:r>
      <w:proofErr w:type="spellEnd"/>
      <w:r w:rsidRPr="00474866">
        <w:t xml:space="preserve"> para a ampliação de suas atividades.  Com isto, em poucos anos teremos um impacto no valor adicionado do município.</w:t>
      </w:r>
    </w:p>
    <w:p w:rsidR="00DF617A" w:rsidRPr="00474866" w:rsidRDefault="00DF617A" w:rsidP="00DF617A">
      <w:pPr>
        <w:pStyle w:val="PargrafodaLista"/>
        <w:spacing w:after="0" w:line="240" w:lineRule="auto"/>
        <w:ind w:left="0"/>
        <w:jc w:val="both"/>
        <w:rPr>
          <w:rFonts w:ascii="Times New Roman" w:hAnsi="Times New Roman"/>
          <w:sz w:val="24"/>
          <w:szCs w:val="24"/>
        </w:rPr>
      </w:pPr>
    </w:p>
    <w:p w:rsidR="00DF617A" w:rsidRPr="00474866" w:rsidRDefault="00DF617A" w:rsidP="00DF617A">
      <w:pPr>
        <w:pStyle w:val="PargrafodaLista"/>
        <w:numPr>
          <w:ilvl w:val="1"/>
          <w:numId w:val="11"/>
        </w:numPr>
        <w:spacing w:after="0" w:line="240" w:lineRule="auto"/>
        <w:jc w:val="both"/>
        <w:rPr>
          <w:rFonts w:ascii="Times New Roman" w:hAnsi="Times New Roman"/>
          <w:sz w:val="24"/>
          <w:szCs w:val="24"/>
        </w:rPr>
      </w:pPr>
      <w:r w:rsidRPr="00474866">
        <w:rPr>
          <w:rFonts w:ascii="Times New Roman" w:hAnsi="Times New Roman"/>
          <w:sz w:val="24"/>
          <w:szCs w:val="24"/>
        </w:rPr>
        <w:t>A Administração Municipal precisa definir a sua direção estratégica para o desenvolvimento e ela deve agregar novos conceitos. Esta direção</w:t>
      </w:r>
      <w:proofErr w:type="gramStart"/>
      <w:r w:rsidRPr="00474866">
        <w:rPr>
          <w:rFonts w:ascii="Times New Roman" w:hAnsi="Times New Roman"/>
          <w:sz w:val="24"/>
          <w:szCs w:val="24"/>
        </w:rPr>
        <w:t>, deve</w:t>
      </w:r>
      <w:proofErr w:type="gramEnd"/>
      <w:r w:rsidRPr="00474866">
        <w:rPr>
          <w:rFonts w:ascii="Times New Roman" w:hAnsi="Times New Roman"/>
          <w:sz w:val="24"/>
          <w:szCs w:val="24"/>
        </w:rPr>
        <w:t xml:space="preserve"> ser o crescimento industrial. O desenvolvimento de outros setores como os serviços, é uma </w:t>
      </w:r>
      <w:proofErr w:type="spellStart"/>
      <w:r w:rsidRPr="00474866">
        <w:rPr>
          <w:rFonts w:ascii="Times New Roman" w:hAnsi="Times New Roman"/>
          <w:sz w:val="24"/>
          <w:szCs w:val="24"/>
        </w:rPr>
        <w:t>conseqüência</w:t>
      </w:r>
      <w:proofErr w:type="spellEnd"/>
      <w:r w:rsidRPr="00474866">
        <w:rPr>
          <w:rFonts w:ascii="Times New Roman" w:hAnsi="Times New Roman"/>
          <w:sz w:val="24"/>
          <w:szCs w:val="24"/>
        </w:rPr>
        <w:t xml:space="preserve"> da capacidade de consumo do PIB. Com o crescimento industrial, teremos mais base </w:t>
      </w:r>
      <w:proofErr w:type="spellStart"/>
      <w:r w:rsidRPr="00474866">
        <w:rPr>
          <w:rFonts w:ascii="Times New Roman" w:hAnsi="Times New Roman"/>
          <w:sz w:val="24"/>
          <w:szCs w:val="24"/>
        </w:rPr>
        <w:t>teconológica</w:t>
      </w:r>
      <w:proofErr w:type="spellEnd"/>
      <w:r w:rsidRPr="00474866">
        <w:rPr>
          <w:rFonts w:ascii="Times New Roman" w:hAnsi="Times New Roman"/>
          <w:sz w:val="24"/>
          <w:szCs w:val="24"/>
        </w:rPr>
        <w:t xml:space="preserve"> e será mais forte o nosso valor agregado. Isto tudo nos obrigará a investir em </w:t>
      </w:r>
      <w:proofErr w:type="gramStart"/>
      <w:r w:rsidRPr="00474866">
        <w:rPr>
          <w:rFonts w:ascii="Times New Roman" w:hAnsi="Times New Roman"/>
          <w:sz w:val="24"/>
          <w:szCs w:val="24"/>
        </w:rPr>
        <w:t>infra-estrutura</w:t>
      </w:r>
      <w:proofErr w:type="gramEnd"/>
      <w:r w:rsidRPr="00474866">
        <w:rPr>
          <w:rFonts w:ascii="Times New Roman" w:hAnsi="Times New Roman"/>
          <w:sz w:val="24"/>
          <w:szCs w:val="24"/>
        </w:rPr>
        <w:t xml:space="preserve"> e este é o papel que será cumprido, num primeiro momento, criando incentivos econômicos e adquirindo imóveis para a instalação de indústrias.</w:t>
      </w:r>
    </w:p>
    <w:p w:rsidR="00DF617A" w:rsidRPr="00474866" w:rsidRDefault="00DF617A" w:rsidP="00DF617A">
      <w:pPr>
        <w:jc w:val="both"/>
      </w:pPr>
    </w:p>
    <w:p w:rsidR="00DF617A" w:rsidRPr="00474866" w:rsidRDefault="00DF617A" w:rsidP="00DF617A">
      <w:pPr>
        <w:ind w:left="426" w:hanging="426"/>
        <w:jc w:val="both"/>
      </w:pPr>
      <w:r w:rsidRPr="00474866">
        <w:lastRenderedPageBreak/>
        <w:t>3.6. Salientamos por fim que, com a busca por novas indústrias, haverá a necessidade de disponibilizar mão de obra de precisão. Com isto, devemos buscar parcerias para qualificar os profissionais interessados na nova demanda.</w:t>
      </w:r>
    </w:p>
    <w:p w:rsidR="00DF617A" w:rsidRPr="00474866" w:rsidRDefault="00DF617A" w:rsidP="00DF617A">
      <w:pPr>
        <w:pStyle w:val="NormalWeb"/>
        <w:shd w:val="clear" w:color="auto" w:fill="FFFFFF"/>
        <w:rPr>
          <w:rFonts w:ascii="Times New Roman" w:hAnsi="Times New Roman" w:cs="Times New Roman"/>
        </w:rPr>
      </w:pPr>
      <w:r w:rsidRPr="00474866">
        <w:rPr>
          <w:rFonts w:ascii="Times New Roman" w:hAnsi="Times New Roman" w:cs="Times New Roman"/>
        </w:rPr>
        <w:t>3.7. Cabe ao Poder Executivo entre outras atitudes:</w:t>
      </w:r>
    </w:p>
    <w:p w:rsidR="00DF617A" w:rsidRPr="00474866" w:rsidRDefault="00DF617A" w:rsidP="00DF617A">
      <w:pPr>
        <w:pStyle w:val="PargrafodaLista"/>
        <w:numPr>
          <w:ilvl w:val="0"/>
          <w:numId w:val="9"/>
        </w:numPr>
        <w:shd w:val="clear" w:color="auto" w:fill="FFFFFF"/>
        <w:spacing w:before="100" w:beforeAutospacing="1" w:after="100" w:afterAutospacing="1" w:line="240" w:lineRule="auto"/>
        <w:jc w:val="both"/>
        <w:rPr>
          <w:rFonts w:ascii="Times New Roman" w:hAnsi="Times New Roman"/>
          <w:sz w:val="24"/>
          <w:szCs w:val="24"/>
        </w:rPr>
      </w:pPr>
      <w:r w:rsidRPr="00474866">
        <w:rPr>
          <w:rFonts w:ascii="Times New Roman" w:hAnsi="Times New Roman"/>
          <w:sz w:val="24"/>
          <w:szCs w:val="24"/>
        </w:rPr>
        <w:t>Possuir imóveis disponíveis para a instalação de indústrias</w:t>
      </w:r>
    </w:p>
    <w:p w:rsidR="00DF617A" w:rsidRPr="00474866" w:rsidRDefault="00DF617A" w:rsidP="00DF617A">
      <w:pPr>
        <w:pStyle w:val="PargrafodaLista"/>
        <w:numPr>
          <w:ilvl w:val="0"/>
          <w:numId w:val="9"/>
        </w:numPr>
        <w:shd w:val="clear" w:color="auto" w:fill="FFFFFF"/>
        <w:spacing w:before="100" w:beforeAutospacing="1" w:after="100" w:afterAutospacing="1" w:line="240" w:lineRule="auto"/>
        <w:jc w:val="both"/>
        <w:rPr>
          <w:rFonts w:ascii="Times New Roman" w:hAnsi="Times New Roman"/>
          <w:sz w:val="24"/>
          <w:szCs w:val="24"/>
        </w:rPr>
      </w:pPr>
      <w:r w:rsidRPr="00474866">
        <w:rPr>
          <w:rFonts w:ascii="Times New Roman" w:hAnsi="Times New Roman"/>
          <w:sz w:val="24"/>
          <w:szCs w:val="24"/>
        </w:rPr>
        <w:t xml:space="preserve">Investir em </w:t>
      </w:r>
      <w:proofErr w:type="gramStart"/>
      <w:r w:rsidRPr="00474866">
        <w:rPr>
          <w:rFonts w:ascii="Times New Roman" w:hAnsi="Times New Roman"/>
          <w:sz w:val="24"/>
          <w:szCs w:val="24"/>
        </w:rPr>
        <w:t>infra-estrutura</w:t>
      </w:r>
      <w:proofErr w:type="gramEnd"/>
    </w:p>
    <w:p w:rsidR="00DF617A" w:rsidRPr="00474866" w:rsidRDefault="00DF617A" w:rsidP="00DF617A">
      <w:pPr>
        <w:ind w:left="426" w:hanging="426"/>
        <w:jc w:val="both"/>
      </w:pPr>
      <w:r w:rsidRPr="00474866">
        <w:t>3.8.  Assim sendo, a partir da decisão administrativa em contar com imóveis disponíveis para a instalação de indústrias, com as seguintes características essenciais:</w:t>
      </w:r>
    </w:p>
    <w:p w:rsidR="00DF617A" w:rsidRPr="00474866" w:rsidRDefault="00DF617A" w:rsidP="00DF617A">
      <w:pPr>
        <w:jc w:val="both"/>
      </w:pPr>
      <w:r w:rsidRPr="00474866">
        <w:t>a) localizadas às margens da RS 223, esta que é considerada a via de circulação principal no município, por questões de logística facilidade de transporte, tanto de chegada de matérias-primas, quanto de saída de produtos industrializados;</w:t>
      </w:r>
    </w:p>
    <w:p w:rsidR="00DF617A" w:rsidRPr="000356CA" w:rsidRDefault="00DF617A" w:rsidP="00DF617A">
      <w:pPr>
        <w:jc w:val="both"/>
        <w:rPr>
          <w:b/>
        </w:rPr>
      </w:pPr>
      <w:r w:rsidRPr="00474866">
        <w:t xml:space="preserve">b) </w:t>
      </w:r>
      <w:r w:rsidRPr="000356CA">
        <w:rPr>
          <w:b/>
        </w:rPr>
        <w:t xml:space="preserve">junto a rodovia RS 223, </w:t>
      </w:r>
      <w:proofErr w:type="gramStart"/>
      <w:r w:rsidRPr="000356CA">
        <w:rPr>
          <w:b/>
        </w:rPr>
        <w:t>deverá ser</w:t>
      </w:r>
      <w:proofErr w:type="gramEnd"/>
      <w:r w:rsidRPr="000356CA">
        <w:rPr>
          <w:b/>
        </w:rPr>
        <w:t xml:space="preserve"> localizada no trecho com extensão de 3.800 metros, compreendido entre os seguintes pontos, conforme mapeamento em anexo:</w:t>
      </w:r>
    </w:p>
    <w:p w:rsidR="00DF617A" w:rsidRPr="000356CA" w:rsidRDefault="00474866" w:rsidP="00DF617A">
      <w:pPr>
        <w:jc w:val="both"/>
        <w:rPr>
          <w:b/>
        </w:rPr>
      </w:pPr>
      <w:r w:rsidRPr="000356CA">
        <w:rPr>
          <w:b/>
        </w:rPr>
        <w:t xml:space="preserve">     </w:t>
      </w:r>
      <w:r w:rsidR="00DF617A" w:rsidRPr="000356CA">
        <w:rPr>
          <w:b/>
        </w:rPr>
        <w:t xml:space="preserve">- distante no mínimo a 1.100 metros do Rio Colorado, divisa do município de </w:t>
      </w:r>
      <w:proofErr w:type="spellStart"/>
      <w:r w:rsidR="00DF617A" w:rsidRPr="000356CA">
        <w:rPr>
          <w:b/>
        </w:rPr>
        <w:t>Selbach</w:t>
      </w:r>
      <w:proofErr w:type="spellEnd"/>
      <w:r w:rsidR="00DF617A" w:rsidRPr="000356CA">
        <w:rPr>
          <w:b/>
        </w:rPr>
        <w:t xml:space="preserve"> com o município de Tapera (leste</w:t>
      </w:r>
      <w:proofErr w:type="gramStart"/>
      <w:r w:rsidR="00DF617A" w:rsidRPr="000356CA">
        <w:rPr>
          <w:b/>
        </w:rPr>
        <w:t>)</w:t>
      </w:r>
      <w:proofErr w:type="gramEnd"/>
    </w:p>
    <w:p w:rsidR="00DF617A" w:rsidRPr="000356CA" w:rsidRDefault="00474866" w:rsidP="00DF617A">
      <w:pPr>
        <w:jc w:val="both"/>
        <w:rPr>
          <w:b/>
        </w:rPr>
      </w:pPr>
      <w:r w:rsidRPr="000356CA">
        <w:rPr>
          <w:b/>
        </w:rPr>
        <w:t xml:space="preserve">     </w:t>
      </w:r>
      <w:r w:rsidR="00DF617A" w:rsidRPr="000356CA">
        <w:rPr>
          <w:b/>
        </w:rPr>
        <w:t>- até no máximo 1.100 metros após o trevo de acesso ao município de Colorado (oeste)</w:t>
      </w:r>
    </w:p>
    <w:p w:rsidR="00474866" w:rsidRPr="000356CA" w:rsidRDefault="00474866" w:rsidP="00DF617A">
      <w:pPr>
        <w:autoSpaceDE w:val="0"/>
        <w:autoSpaceDN w:val="0"/>
        <w:adjustRightInd w:val="0"/>
        <w:jc w:val="right"/>
        <w:rPr>
          <w:b/>
        </w:rPr>
      </w:pPr>
    </w:p>
    <w:p w:rsidR="00DF617A" w:rsidRPr="00474866" w:rsidRDefault="00DF617A" w:rsidP="00DF617A">
      <w:pPr>
        <w:autoSpaceDE w:val="0"/>
        <w:autoSpaceDN w:val="0"/>
        <w:adjustRightInd w:val="0"/>
        <w:jc w:val="right"/>
      </w:pPr>
      <w:r w:rsidRPr="00474866">
        <w:t>LEGENDA DOS MAPAS:</w:t>
      </w:r>
    </w:p>
    <w:p w:rsidR="00DF617A" w:rsidRPr="00474866" w:rsidRDefault="00DF617A" w:rsidP="00DF617A">
      <w:pPr>
        <w:autoSpaceDE w:val="0"/>
        <w:autoSpaceDN w:val="0"/>
        <w:adjustRightInd w:val="0"/>
        <w:jc w:val="right"/>
      </w:pPr>
      <w:r w:rsidRPr="00474866">
        <w:t>Ponto A – trecho de início</w:t>
      </w:r>
    </w:p>
    <w:p w:rsidR="00DF617A" w:rsidRPr="00474866" w:rsidRDefault="00DF617A" w:rsidP="00DF617A">
      <w:pPr>
        <w:autoSpaceDE w:val="0"/>
        <w:autoSpaceDN w:val="0"/>
        <w:adjustRightInd w:val="0"/>
        <w:jc w:val="right"/>
      </w:pPr>
      <w:r w:rsidRPr="00474866">
        <w:t>Ponto E – trecho de finalização</w:t>
      </w:r>
    </w:p>
    <w:p w:rsidR="00DF617A" w:rsidRPr="00474866" w:rsidRDefault="00DF617A" w:rsidP="00DF617A">
      <w:pPr>
        <w:autoSpaceDE w:val="0"/>
        <w:autoSpaceDN w:val="0"/>
        <w:adjustRightInd w:val="0"/>
        <w:jc w:val="right"/>
      </w:pPr>
      <w:r w:rsidRPr="00474866">
        <w:t>Ponto F – Rio Colorado</w:t>
      </w:r>
    </w:p>
    <w:p w:rsidR="00DF617A" w:rsidRPr="00474866" w:rsidRDefault="00DF617A" w:rsidP="00DF617A">
      <w:pPr>
        <w:jc w:val="both"/>
        <w:rPr>
          <w:color w:val="FF0000"/>
        </w:rPr>
      </w:pPr>
    </w:p>
    <w:p w:rsidR="00DF617A" w:rsidRPr="00474866" w:rsidRDefault="00DF617A" w:rsidP="00DF617A">
      <w:pPr>
        <w:jc w:val="both"/>
      </w:pPr>
      <w:r w:rsidRPr="00474866">
        <w:t>c) próximo ao perímetro urbano, de forma a facilitar o acesso dos trabalhadores ao local do futuro trabalho;</w:t>
      </w:r>
    </w:p>
    <w:p w:rsidR="00DF617A" w:rsidRPr="00474866" w:rsidRDefault="00DF617A" w:rsidP="00DF617A">
      <w:pPr>
        <w:jc w:val="both"/>
      </w:pPr>
    </w:p>
    <w:p w:rsidR="00DF617A" w:rsidRPr="00474866" w:rsidRDefault="00DF617A" w:rsidP="00DF617A">
      <w:pPr>
        <w:jc w:val="both"/>
      </w:pPr>
      <w:r w:rsidRPr="00474866">
        <w:t xml:space="preserve">d) </w:t>
      </w:r>
      <w:r w:rsidRPr="000356CA">
        <w:rPr>
          <w:b/>
          <w:u w:val="single"/>
        </w:rPr>
        <w:t xml:space="preserve">que não </w:t>
      </w:r>
      <w:proofErr w:type="gramStart"/>
      <w:r w:rsidRPr="000356CA">
        <w:rPr>
          <w:b/>
          <w:u w:val="single"/>
        </w:rPr>
        <w:t>hajam</w:t>
      </w:r>
      <w:proofErr w:type="gramEnd"/>
      <w:r w:rsidRPr="000356CA">
        <w:rPr>
          <w:b/>
          <w:u w:val="single"/>
        </w:rPr>
        <w:t xml:space="preserve"> residências próximas, numa distância de 200 metros contados do eixo da rodovia RS 223</w:t>
      </w:r>
      <w:r w:rsidRPr="00474866">
        <w:t>;</w:t>
      </w:r>
    </w:p>
    <w:p w:rsidR="00DF617A" w:rsidRPr="00474866" w:rsidRDefault="00DF617A" w:rsidP="00DF617A">
      <w:pPr>
        <w:jc w:val="both"/>
      </w:pPr>
    </w:p>
    <w:p w:rsidR="00DF617A" w:rsidRPr="00474866" w:rsidRDefault="00DF617A" w:rsidP="00DF617A">
      <w:pPr>
        <w:jc w:val="both"/>
      </w:pPr>
      <w:r w:rsidRPr="00474866">
        <w:t xml:space="preserve">e) que determine </w:t>
      </w:r>
      <w:proofErr w:type="gramStart"/>
      <w:r w:rsidRPr="00474866">
        <w:t>terraplenagem mínima</w:t>
      </w:r>
      <w:proofErr w:type="gramEnd"/>
      <w:r w:rsidRPr="00474866">
        <w:t>, para que não haja muita oneração dos cofres públicos municipais, na concessão deste benefício específico à(s) empresa(s) beneficiada(s);</w:t>
      </w:r>
    </w:p>
    <w:p w:rsidR="00DF617A" w:rsidRPr="00474866" w:rsidRDefault="00DF617A" w:rsidP="00DF617A">
      <w:pPr>
        <w:jc w:val="both"/>
      </w:pPr>
    </w:p>
    <w:p w:rsidR="00DF617A" w:rsidRPr="00474866" w:rsidRDefault="00DF617A" w:rsidP="00DF617A">
      <w:pPr>
        <w:jc w:val="both"/>
      </w:pPr>
      <w:r w:rsidRPr="00474866">
        <w:t xml:space="preserve">f) que demande o menor custo possível com o acesso redes necessárias de energia elétrica, água, telefonia e internet, na realização e execução de projeto de </w:t>
      </w:r>
      <w:proofErr w:type="gramStart"/>
      <w:r w:rsidRPr="00474866">
        <w:t>infra-estrutura</w:t>
      </w:r>
      <w:proofErr w:type="gramEnd"/>
      <w:r w:rsidRPr="00474866">
        <w:t xml:space="preserve"> neste sentido </w:t>
      </w:r>
    </w:p>
    <w:p w:rsidR="00DF617A" w:rsidRPr="00474866" w:rsidRDefault="00DF617A" w:rsidP="00DF617A">
      <w:pPr>
        <w:autoSpaceDE w:val="0"/>
        <w:autoSpaceDN w:val="0"/>
        <w:adjustRightInd w:val="0"/>
        <w:jc w:val="both"/>
      </w:pPr>
    </w:p>
    <w:p w:rsidR="00DF617A" w:rsidRPr="00474866" w:rsidRDefault="00DF617A" w:rsidP="00DF617A">
      <w:pPr>
        <w:autoSpaceDE w:val="0"/>
        <w:autoSpaceDN w:val="0"/>
        <w:adjustRightInd w:val="0"/>
        <w:jc w:val="both"/>
      </w:pPr>
    </w:p>
    <w:p w:rsidR="00DF617A" w:rsidRPr="00474866" w:rsidRDefault="0090518C" w:rsidP="00DF617A">
      <w:pPr>
        <w:autoSpaceDE w:val="0"/>
        <w:autoSpaceDN w:val="0"/>
        <w:adjustRightInd w:val="0"/>
        <w:jc w:val="both"/>
      </w:pPr>
      <w:r>
        <w:t>04 -</w:t>
      </w:r>
      <w:r w:rsidR="00DF617A" w:rsidRPr="00474866">
        <w:t xml:space="preserve"> Prazo para Escrituração: </w:t>
      </w:r>
    </w:p>
    <w:p w:rsidR="00DF617A" w:rsidRPr="00474866" w:rsidRDefault="00DF617A" w:rsidP="00DF617A">
      <w:pPr>
        <w:autoSpaceDE w:val="0"/>
        <w:autoSpaceDN w:val="0"/>
        <w:adjustRightInd w:val="0"/>
        <w:ind w:firstLine="708"/>
        <w:jc w:val="both"/>
      </w:pPr>
      <w:r w:rsidRPr="00474866">
        <w:t xml:space="preserve">ATÉ 60 DIAS CONTADOS DA INTIMAÇÃO, MOMENTO EM QUE A ÁREA DEVERÁ ESTAR DESMEMBRADA JUNTO AO CARTÓRIO DE REGISTRO DE IMÓVEIS, BEM COMO, NO TOCANTE A INCRA E ITR. </w:t>
      </w:r>
    </w:p>
    <w:p w:rsidR="00DF617A" w:rsidRPr="00474866" w:rsidRDefault="00DF617A" w:rsidP="00DF617A">
      <w:pPr>
        <w:autoSpaceDE w:val="0"/>
        <w:autoSpaceDN w:val="0"/>
        <w:adjustRightInd w:val="0"/>
        <w:jc w:val="both"/>
      </w:pPr>
    </w:p>
    <w:p w:rsidR="00DF617A" w:rsidRPr="00474866" w:rsidRDefault="00DF617A" w:rsidP="00DF617A">
      <w:pPr>
        <w:autoSpaceDE w:val="0"/>
        <w:autoSpaceDN w:val="0"/>
        <w:adjustRightInd w:val="0"/>
        <w:jc w:val="both"/>
      </w:pPr>
      <w:r w:rsidRPr="00474866">
        <w:t xml:space="preserve">05 – Local de Escrituração: </w:t>
      </w:r>
    </w:p>
    <w:p w:rsidR="00DF617A" w:rsidRPr="00474866" w:rsidRDefault="00DF617A" w:rsidP="00DF617A">
      <w:pPr>
        <w:autoSpaceDE w:val="0"/>
        <w:autoSpaceDN w:val="0"/>
        <w:adjustRightInd w:val="0"/>
        <w:jc w:val="both"/>
      </w:pPr>
      <w:r w:rsidRPr="00474866">
        <w:tab/>
        <w:t xml:space="preserve">Tabelionato de </w:t>
      </w:r>
      <w:proofErr w:type="spellStart"/>
      <w:r w:rsidRPr="00474866">
        <w:t>Selbach</w:t>
      </w:r>
      <w:proofErr w:type="spellEnd"/>
      <w:r w:rsidRPr="00474866">
        <w:t xml:space="preserve">, </w:t>
      </w:r>
      <w:proofErr w:type="gramStart"/>
      <w:r w:rsidRPr="00474866">
        <w:t>RS</w:t>
      </w:r>
      <w:proofErr w:type="gramEnd"/>
    </w:p>
    <w:p w:rsidR="00DF617A" w:rsidRPr="00474866" w:rsidRDefault="00DF617A" w:rsidP="00DF617A">
      <w:pPr>
        <w:autoSpaceDE w:val="0"/>
        <w:autoSpaceDN w:val="0"/>
        <w:adjustRightInd w:val="0"/>
        <w:jc w:val="both"/>
      </w:pPr>
    </w:p>
    <w:p w:rsidR="00DF617A" w:rsidRPr="00474866" w:rsidRDefault="00DF617A" w:rsidP="00DF617A">
      <w:pPr>
        <w:autoSpaceDE w:val="0"/>
        <w:autoSpaceDN w:val="0"/>
        <w:adjustRightInd w:val="0"/>
        <w:jc w:val="both"/>
      </w:pPr>
      <w:r w:rsidRPr="00474866">
        <w:t>06 – Condições de Pagamento:</w:t>
      </w:r>
    </w:p>
    <w:p w:rsidR="00DF617A" w:rsidRPr="00474866" w:rsidRDefault="00DF617A" w:rsidP="00DF617A">
      <w:pPr>
        <w:pStyle w:val="PargrafodaLista"/>
        <w:numPr>
          <w:ilvl w:val="0"/>
          <w:numId w:val="8"/>
        </w:numPr>
        <w:autoSpaceDE w:val="0"/>
        <w:autoSpaceDN w:val="0"/>
        <w:adjustRightInd w:val="0"/>
        <w:spacing w:after="0" w:line="240" w:lineRule="auto"/>
        <w:jc w:val="both"/>
        <w:rPr>
          <w:rFonts w:ascii="Times New Roman" w:hAnsi="Times New Roman"/>
          <w:sz w:val="24"/>
          <w:szCs w:val="24"/>
        </w:rPr>
      </w:pPr>
      <w:r w:rsidRPr="00474866">
        <w:rPr>
          <w:rFonts w:ascii="Times New Roman" w:hAnsi="Times New Roman"/>
          <w:sz w:val="24"/>
          <w:szCs w:val="24"/>
        </w:rPr>
        <w:t xml:space="preserve">25 % (vinte e cinco por cento) até 30 de janeiro de 2013, vinculado </w:t>
      </w:r>
      <w:proofErr w:type="gramStart"/>
      <w:r w:rsidRPr="00474866">
        <w:rPr>
          <w:rFonts w:ascii="Times New Roman" w:hAnsi="Times New Roman"/>
          <w:sz w:val="24"/>
          <w:szCs w:val="24"/>
        </w:rPr>
        <w:t>a</w:t>
      </w:r>
      <w:proofErr w:type="gramEnd"/>
      <w:r w:rsidRPr="00474866">
        <w:rPr>
          <w:rFonts w:ascii="Times New Roman" w:hAnsi="Times New Roman"/>
          <w:sz w:val="24"/>
          <w:szCs w:val="24"/>
        </w:rPr>
        <w:t xml:space="preserve"> celebração da Escritura Pública;</w:t>
      </w:r>
    </w:p>
    <w:p w:rsidR="00DF617A" w:rsidRPr="00474866" w:rsidRDefault="00DF617A" w:rsidP="00DF617A">
      <w:pPr>
        <w:pStyle w:val="PargrafodaLista"/>
        <w:numPr>
          <w:ilvl w:val="0"/>
          <w:numId w:val="8"/>
        </w:numPr>
        <w:autoSpaceDE w:val="0"/>
        <w:autoSpaceDN w:val="0"/>
        <w:adjustRightInd w:val="0"/>
        <w:spacing w:after="0" w:line="240" w:lineRule="auto"/>
        <w:jc w:val="both"/>
        <w:rPr>
          <w:rFonts w:ascii="Times New Roman" w:hAnsi="Times New Roman"/>
          <w:sz w:val="24"/>
          <w:szCs w:val="24"/>
        </w:rPr>
      </w:pPr>
      <w:r w:rsidRPr="00474866">
        <w:rPr>
          <w:rFonts w:ascii="Times New Roman" w:hAnsi="Times New Roman"/>
          <w:sz w:val="24"/>
          <w:szCs w:val="24"/>
        </w:rPr>
        <w:t>75 % (setenta e cinco por cento) até 15 de maio de 2013.</w:t>
      </w:r>
    </w:p>
    <w:p w:rsidR="00DF617A" w:rsidRPr="00474866" w:rsidRDefault="00DF617A" w:rsidP="00DF617A">
      <w:pPr>
        <w:autoSpaceDE w:val="0"/>
        <w:autoSpaceDN w:val="0"/>
        <w:adjustRightInd w:val="0"/>
        <w:jc w:val="both"/>
      </w:pPr>
    </w:p>
    <w:p w:rsidR="00DF617A" w:rsidRPr="00474866" w:rsidRDefault="00DF617A" w:rsidP="00DF617A">
      <w:pPr>
        <w:autoSpaceDE w:val="0"/>
        <w:autoSpaceDN w:val="0"/>
        <w:adjustRightInd w:val="0"/>
        <w:jc w:val="both"/>
      </w:pPr>
      <w:r w:rsidRPr="00474866">
        <w:t>07 – Das obrigações da contratante:</w:t>
      </w:r>
    </w:p>
    <w:p w:rsidR="00DF617A" w:rsidRPr="00474866" w:rsidRDefault="00DF617A" w:rsidP="00DF617A">
      <w:pPr>
        <w:autoSpaceDE w:val="0"/>
        <w:autoSpaceDN w:val="0"/>
        <w:adjustRightInd w:val="0"/>
        <w:jc w:val="both"/>
      </w:pPr>
      <w:r w:rsidRPr="00474866">
        <w:t>DEFINIR NOS AUTOS DA LICITAÇÃO</w:t>
      </w:r>
    </w:p>
    <w:p w:rsidR="00DF617A" w:rsidRPr="00474866" w:rsidRDefault="00DF617A" w:rsidP="00DF617A">
      <w:pPr>
        <w:autoSpaceDE w:val="0"/>
        <w:autoSpaceDN w:val="0"/>
        <w:adjustRightInd w:val="0"/>
        <w:jc w:val="both"/>
      </w:pPr>
    </w:p>
    <w:p w:rsidR="00DF617A" w:rsidRPr="00474866" w:rsidRDefault="00DF617A" w:rsidP="00DF617A">
      <w:pPr>
        <w:autoSpaceDE w:val="0"/>
        <w:autoSpaceDN w:val="0"/>
        <w:adjustRightInd w:val="0"/>
        <w:jc w:val="both"/>
      </w:pPr>
      <w:r w:rsidRPr="00474866">
        <w:t>09 – Das obrigações da contratada:</w:t>
      </w:r>
    </w:p>
    <w:p w:rsidR="00DF617A" w:rsidRPr="00474866" w:rsidRDefault="00DF617A" w:rsidP="00DF617A">
      <w:pPr>
        <w:autoSpaceDE w:val="0"/>
        <w:autoSpaceDN w:val="0"/>
        <w:adjustRightInd w:val="0"/>
        <w:jc w:val="both"/>
      </w:pPr>
      <w:r w:rsidRPr="00474866">
        <w:t>DEFINIR NOS AUTOS DA LICITAÇÃO</w:t>
      </w:r>
    </w:p>
    <w:p w:rsidR="00DF617A" w:rsidRPr="00474866" w:rsidRDefault="00DF617A" w:rsidP="00DF617A">
      <w:pPr>
        <w:autoSpaceDE w:val="0"/>
        <w:autoSpaceDN w:val="0"/>
        <w:adjustRightInd w:val="0"/>
        <w:jc w:val="both"/>
      </w:pPr>
    </w:p>
    <w:p w:rsidR="00DF617A" w:rsidRPr="00474866" w:rsidRDefault="00DF617A" w:rsidP="00DF617A">
      <w:pPr>
        <w:autoSpaceDE w:val="0"/>
        <w:autoSpaceDN w:val="0"/>
        <w:adjustRightInd w:val="0"/>
        <w:jc w:val="both"/>
      </w:pPr>
      <w:r w:rsidRPr="00474866">
        <w:t>10 – Das sanções:</w:t>
      </w:r>
    </w:p>
    <w:p w:rsidR="00DF617A" w:rsidRPr="00474866" w:rsidRDefault="00DF617A" w:rsidP="00DF617A">
      <w:pPr>
        <w:autoSpaceDE w:val="0"/>
        <w:autoSpaceDN w:val="0"/>
        <w:adjustRightInd w:val="0"/>
        <w:jc w:val="both"/>
      </w:pPr>
      <w:r w:rsidRPr="00474866">
        <w:t>DEFINIR NOS AUTOS DA LICITAÇÃO</w:t>
      </w:r>
    </w:p>
    <w:p w:rsidR="00DF617A" w:rsidRPr="00474866" w:rsidRDefault="00DF617A" w:rsidP="00DF617A">
      <w:pPr>
        <w:autoSpaceDE w:val="0"/>
        <w:autoSpaceDN w:val="0"/>
        <w:adjustRightInd w:val="0"/>
        <w:jc w:val="both"/>
      </w:pPr>
    </w:p>
    <w:p w:rsidR="00DF617A" w:rsidRPr="00474866" w:rsidRDefault="00DF617A" w:rsidP="00DF617A">
      <w:pPr>
        <w:autoSpaceDE w:val="0"/>
        <w:autoSpaceDN w:val="0"/>
        <w:adjustRightInd w:val="0"/>
        <w:jc w:val="both"/>
      </w:pPr>
      <w:r w:rsidRPr="00474866">
        <w:t>11 – Considerações:</w:t>
      </w:r>
    </w:p>
    <w:p w:rsidR="00DF617A" w:rsidRPr="00474866" w:rsidRDefault="00DF617A" w:rsidP="00DF617A">
      <w:pPr>
        <w:autoSpaceDE w:val="0"/>
        <w:autoSpaceDN w:val="0"/>
        <w:adjustRightInd w:val="0"/>
        <w:jc w:val="both"/>
      </w:pPr>
      <w:r w:rsidRPr="00474866">
        <w:t xml:space="preserve">É PERMITIDA A AMPLIAÇÃO DO OBJETO CONTRATADO, CONFORME AUTORIZA O § 1º DO ARTIGO 65 DA LEI FEDERAL 8.666 93 E SUAS ALTERAÇOES </w:t>
      </w:r>
      <w:proofErr w:type="gramStart"/>
      <w:r w:rsidRPr="00474866">
        <w:t>POSTERIORES</w:t>
      </w:r>
      <w:proofErr w:type="gramEnd"/>
    </w:p>
    <w:p w:rsidR="00DF617A" w:rsidRPr="00474866" w:rsidRDefault="00DF617A" w:rsidP="00DF617A">
      <w:pPr>
        <w:autoSpaceDE w:val="0"/>
        <w:autoSpaceDN w:val="0"/>
        <w:adjustRightInd w:val="0"/>
        <w:jc w:val="both"/>
      </w:pPr>
    </w:p>
    <w:p w:rsidR="00DF617A" w:rsidRPr="00474866" w:rsidRDefault="00DF617A" w:rsidP="00DF617A">
      <w:pPr>
        <w:autoSpaceDE w:val="0"/>
        <w:autoSpaceDN w:val="0"/>
        <w:adjustRightInd w:val="0"/>
        <w:jc w:val="both"/>
      </w:pPr>
      <w:r w:rsidRPr="00474866">
        <w:t>12 – Custo Total Estimado para a aquisição, que deverá servir de limitador nos autos da Licitação:</w:t>
      </w:r>
    </w:p>
    <w:p w:rsidR="00DF617A" w:rsidRPr="00474866" w:rsidRDefault="00DF617A" w:rsidP="00DF617A">
      <w:pPr>
        <w:autoSpaceDE w:val="0"/>
        <w:autoSpaceDN w:val="0"/>
        <w:adjustRightInd w:val="0"/>
        <w:jc w:val="both"/>
      </w:pPr>
      <w:r w:rsidRPr="00474866">
        <w:t>R$ 300.000,00 (trezentos mil reais)</w:t>
      </w:r>
    </w:p>
    <w:p w:rsidR="00DF617A" w:rsidRDefault="00DF617A" w:rsidP="00DF617A">
      <w:pPr>
        <w:autoSpaceDE w:val="0"/>
        <w:autoSpaceDN w:val="0"/>
        <w:adjustRightInd w:val="0"/>
        <w:jc w:val="both"/>
      </w:pPr>
    </w:p>
    <w:p w:rsidR="00095981" w:rsidRPr="00474866" w:rsidRDefault="00095981" w:rsidP="00DF617A">
      <w:pPr>
        <w:autoSpaceDE w:val="0"/>
        <w:autoSpaceDN w:val="0"/>
        <w:adjustRightInd w:val="0"/>
        <w:jc w:val="both"/>
      </w:pPr>
    </w:p>
    <w:p w:rsidR="00DF617A" w:rsidRPr="00474866" w:rsidRDefault="00DF617A"/>
    <w:p w:rsidR="00DF617A" w:rsidRPr="00474866" w:rsidRDefault="00DF617A"/>
    <w:p w:rsidR="00DF617A" w:rsidRPr="00474866" w:rsidRDefault="00DF617A" w:rsidP="00DF617A">
      <w:pPr>
        <w:autoSpaceDE w:val="0"/>
        <w:autoSpaceDN w:val="0"/>
        <w:adjustRightInd w:val="0"/>
        <w:jc w:val="right"/>
      </w:pPr>
      <w:proofErr w:type="spellStart"/>
      <w:r w:rsidRPr="00474866">
        <w:t>Selbach</w:t>
      </w:r>
      <w:proofErr w:type="spellEnd"/>
      <w:r w:rsidRPr="00474866">
        <w:t>, RS, 25 de setembro de 2013.</w:t>
      </w:r>
    </w:p>
    <w:p w:rsidR="00DF617A" w:rsidRPr="00474866" w:rsidRDefault="00DF617A" w:rsidP="00DF617A">
      <w:pPr>
        <w:autoSpaceDE w:val="0"/>
        <w:autoSpaceDN w:val="0"/>
        <w:adjustRightInd w:val="0"/>
      </w:pPr>
    </w:p>
    <w:p w:rsidR="00DF617A" w:rsidRPr="00474866" w:rsidRDefault="00DF617A" w:rsidP="00DF617A">
      <w:pPr>
        <w:pStyle w:val="PargrafodaLista"/>
        <w:autoSpaceDE w:val="0"/>
        <w:autoSpaceDN w:val="0"/>
        <w:adjustRightInd w:val="0"/>
        <w:spacing w:after="0" w:line="240" w:lineRule="auto"/>
        <w:rPr>
          <w:rFonts w:ascii="Times New Roman" w:hAnsi="Times New Roman"/>
          <w:sz w:val="24"/>
          <w:szCs w:val="24"/>
        </w:rPr>
      </w:pPr>
    </w:p>
    <w:p w:rsidR="00DF617A" w:rsidRPr="00474866" w:rsidRDefault="00DF617A" w:rsidP="00DF617A">
      <w:pPr>
        <w:pStyle w:val="PargrafodaLista"/>
        <w:autoSpaceDE w:val="0"/>
        <w:autoSpaceDN w:val="0"/>
        <w:adjustRightInd w:val="0"/>
        <w:spacing w:after="0" w:line="240" w:lineRule="auto"/>
        <w:rPr>
          <w:rFonts w:ascii="Times New Roman" w:hAnsi="Times New Roman"/>
          <w:sz w:val="24"/>
          <w:szCs w:val="24"/>
        </w:rPr>
      </w:pPr>
      <w:r w:rsidRPr="00474866">
        <w:rPr>
          <w:rFonts w:ascii="Times New Roman" w:hAnsi="Times New Roman"/>
          <w:sz w:val="24"/>
          <w:szCs w:val="24"/>
        </w:rPr>
        <w:t>-------------------------------------------------------------------------------------------------</w:t>
      </w:r>
    </w:p>
    <w:p w:rsidR="00DF617A" w:rsidRPr="00474866" w:rsidRDefault="00DF617A" w:rsidP="00DF617A">
      <w:pPr>
        <w:pStyle w:val="PargrafodaLista"/>
        <w:autoSpaceDE w:val="0"/>
        <w:autoSpaceDN w:val="0"/>
        <w:adjustRightInd w:val="0"/>
        <w:spacing w:after="0" w:line="240" w:lineRule="auto"/>
        <w:rPr>
          <w:rFonts w:ascii="Times New Roman" w:hAnsi="Times New Roman"/>
          <w:b/>
          <w:sz w:val="24"/>
          <w:szCs w:val="24"/>
        </w:rPr>
      </w:pPr>
      <w:r w:rsidRPr="00474866">
        <w:rPr>
          <w:rFonts w:ascii="Times New Roman" w:hAnsi="Times New Roman"/>
          <w:b/>
          <w:sz w:val="24"/>
          <w:szCs w:val="24"/>
        </w:rPr>
        <w:t>CLAUDIR MATIAS KOLLING - SECRETARIA MUNICIPAL DE DESENVOLVIMENTO ECONÔMICO E AGROPECUÁRIO</w:t>
      </w:r>
    </w:p>
    <w:p w:rsidR="00DF617A" w:rsidRPr="00474866" w:rsidRDefault="00DF617A"/>
    <w:p w:rsidR="00DF617A" w:rsidRPr="00474866" w:rsidRDefault="00DF617A"/>
    <w:p w:rsidR="00FE76E4" w:rsidRPr="00474866" w:rsidRDefault="00FE76E4"/>
    <w:p w:rsidR="00FE76E4" w:rsidRPr="006A7DA8" w:rsidRDefault="00FE76E4"/>
    <w:p w:rsidR="00FE76E4" w:rsidRPr="006A7DA8" w:rsidRDefault="00FE76E4"/>
    <w:p w:rsidR="00FE76E4" w:rsidRPr="006A7DA8" w:rsidRDefault="00FE76E4"/>
    <w:p w:rsidR="00FE76E4" w:rsidRPr="006A7DA8" w:rsidRDefault="00FE76E4"/>
    <w:p w:rsidR="00FE76E4" w:rsidRPr="006A7DA8" w:rsidRDefault="00FE76E4"/>
    <w:p w:rsidR="00FE76E4" w:rsidRPr="006A7DA8" w:rsidRDefault="00FE76E4"/>
    <w:p w:rsidR="00FE76E4" w:rsidRPr="006A7DA8" w:rsidRDefault="00FE76E4"/>
    <w:p w:rsidR="00FE76E4" w:rsidRPr="006A7DA8" w:rsidRDefault="00FE76E4"/>
    <w:p w:rsidR="00FE76E4" w:rsidRPr="006A7DA8" w:rsidRDefault="00FE76E4"/>
    <w:p w:rsidR="00FE76E4" w:rsidRPr="006A7DA8" w:rsidRDefault="00FE76E4"/>
    <w:p w:rsidR="00FE76E4" w:rsidRPr="006A7DA8" w:rsidRDefault="00FE76E4"/>
    <w:p w:rsidR="00FE76E4" w:rsidRPr="006A7DA8" w:rsidRDefault="00FE76E4"/>
    <w:p w:rsidR="00FE76E4" w:rsidRPr="006A7DA8" w:rsidRDefault="00FE76E4"/>
    <w:p w:rsidR="00FE76E4" w:rsidRPr="006A7DA8" w:rsidRDefault="00FE76E4"/>
    <w:p w:rsidR="00FE76E4" w:rsidRPr="006A7DA8" w:rsidRDefault="00FE76E4"/>
    <w:p w:rsidR="00FE76E4" w:rsidRPr="006A7DA8" w:rsidRDefault="00FE76E4"/>
    <w:p w:rsidR="00FE76E4" w:rsidRPr="006A7DA8" w:rsidRDefault="00FE76E4"/>
    <w:p w:rsidR="00FE76E4" w:rsidRPr="006A7DA8" w:rsidRDefault="00FE76E4"/>
    <w:p w:rsidR="00FE76E4" w:rsidRPr="006A7DA8" w:rsidRDefault="00FE76E4"/>
    <w:p w:rsidR="00FE76E4" w:rsidRPr="006A7DA8" w:rsidRDefault="00FE76E4"/>
    <w:p w:rsidR="00FE76E4" w:rsidRPr="006A7DA8" w:rsidRDefault="00FE76E4"/>
    <w:p w:rsidR="00FE76E4" w:rsidRPr="006A7DA8" w:rsidRDefault="00FE76E4"/>
    <w:p w:rsidR="00FE76E4" w:rsidRPr="006A7DA8" w:rsidRDefault="00FE76E4"/>
    <w:p w:rsidR="00FE76E4" w:rsidRPr="006A7DA8" w:rsidRDefault="00FE76E4"/>
    <w:p w:rsidR="00FE76E4" w:rsidRPr="006A7DA8" w:rsidRDefault="00FE76E4"/>
    <w:p w:rsidR="00FE76E4" w:rsidRPr="006A7DA8" w:rsidRDefault="00FE76E4"/>
    <w:p w:rsidR="00FE76E4" w:rsidRPr="006A7DA8" w:rsidRDefault="00FE76E4"/>
    <w:p w:rsidR="00FE76E4" w:rsidRPr="006A7DA8" w:rsidRDefault="00FE76E4"/>
    <w:p w:rsidR="00FE76E4" w:rsidRDefault="00FE76E4"/>
    <w:p w:rsidR="00DF617A" w:rsidRDefault="00DF617A"/>
    <w:p w:rsidR="00DF617A" w:rsidRDefault="00DF617A"/>
    <w:p w:rsidR="00DF617A" w:rsidRPr="006A7DA8" w:rsidRDefault="00DF617A"/>
    <w:p w:rsidR="00FE76E4" w:rsidRPr="006A7DA8" w:rsidRDefault="00FE76E4"/>
    <w:p w:rsidR="00FE76E4" w:rsidRDefault="00FE76E4">
      <w:pPr>
        <w:pStyle w:val="Ttulo2"/>
        <w:jc w:val="center"/>
        <w:rPr>
          <w:sz w:val="24"/>
          <w:szCs w:val="24"/>
        </w:rPr>
      </w:pPr>
    </w:p>
    <w:p w:rsidR="0090518C" w:rsidRDefault="0090518C" w:rsidP="0090518C"/>
    <w:p w:rsidR="0090518C" w:rsidRDefault="0090518C" w:rsidP="0090518C"/>
    <w:p w:rsidR="0090518C" w:rsidRDefault="0090518C" w:rsidP="0090518C"/>
    <w:p w:rsidR="0090518C" w:rsidRDefault="0090518C" w:rsidP="0090518C"/>
    <w:p w:rsidR="0090518C" w:rsidRDefault="0090518C" w:rsidP="0090518C"/>
    <w:p w:rsidR="0090518C" w:rsidRDefault="0090518C" w:rsidP="0090518C"/>
    <w:p w:rsidR="0090518C" w:rsidRPr="0090518C" w:rsidRDefault="0090518C" w:rsidP="0090518C"/>
    <w:p w:rsidR="00FE76E4" w:rsidRPr="00095981" w:rsidRDefault="00FE76E4" w:rsidP="0090518C">
      <w:pPr>
        <w:pStyle w:val="Ttulo2"/>
        <w:rPr>
          <w:sz w:val="24"/>
          <w:szCs w:val="24"/>
        </w:rPr>
      </w:pPr>
      <w:r w:rsidRPr="00095981">
        <w:rPr>
          <w:sz w:val="24"/>
          <w:szCs w:val="24"/>
        </w:rPr>
        <w:t xml:space="preserve">ANEXO </w:t>
      </w:r>
      <w:proofErr w:type="gramStart"/>
      <w:r w:rsidRPr="00095981">
        <w:rPr>
          <w:sz w:val="24"/>
          <w:szCs w:val="24"/>
        </w:rPr>
        <w:t>2</w:t>
      </w:r>
      <w:proofErr w:type="gramEnd"/>
      <w:r w:rsidRPr="00095981">
        <w:rPr>
          <w:sz w:val="24"/>
          <w:szCs w:val="24"/>
        </w:rPr>
        <w:t xml:space="preserve"> </w:t>
      </w:r>
    </w:p>
    <w:p w:rsidR="0090518C" w:rsidRPr="00095981" w:rsidRDefault="0090518C" w:rsidP="0090518C">
      <w:pPr>
        <w:rPr>
          <w:b/>
          <w:bCs/>
        </w:rPr>
      </w:pPr>
      <w:r w:rsidRPr="00095981">
        <w:rPr>
          <w:b/>
          <w:bCs/>
        </w:rPr>
        <w:t>Concorrência CNC 01 2013</w:t>
      </w:r>
    </w:p>
    <w:p w:rsidR="0090518C" w:rsidRPr="00095981" w:rsidRDefault="0090518C" w:rsidP="0090518C"/>
    <w:p w:rsidR="00FE76E4" w:rsidRPr="00095981" w:rsidRDefault="00FE76E4">
      <w:pPr>
        <w:pStyle w:val="Ttulo2"/>
        <w:jc w:val="center"/>
        <w:rPr>
          <w:sz w:val="24"/>
          <w:szCs w:val="24"/>
        </w:rPr>
      </w:pPr>
      <w:r w:rsidRPr="00095981">
        <w:rPr>
          <w:sz w:val="24"/>
          <w:szCs w:val="24"/>
        </w:rPr>
        <w:t xml:space="preserve">MINUTA DE </w:t>
      </w:r>
      <w:r w:rsidR="0090518C" w:rsidRPr="00095981">
        <w:rPr>
          <w:sz w:val="24"/>
          <w:szCs w:val="24"/>
        </w:rPr>
        <w:t>ESCRITURA PÚBLICA DE COMPRA E VENDA</w:t>
      </w:r>
    </w:p>
    <w:p w:rsidR="00FE76E4" w:rsidRPr="00095981" w:rsidRDefault="00FE76E4">
      <w:pPr>
        <w:ind w:firstLine="1985"/>
        <w:jc w:val="both"/>
      </w:pPr>
    </w:p>
    <w:p w:rsidR="00FE76E4" w:rsidRPr="00095981" w:rsidRDefault="00751A99">
      <w:pPr>
        <w:ind w:firstLine="1985"/>
        <w:jc w:val="both"/>
        <w:rPr>
          <w:bCs/>
        </w:rPr>
      </w:pPr>
      <w:r w:rsidRPr="00095981">
        <w:rPr>
          <w:bCs/>
        </w:rPr>
        <w:t>Escritura Pública celebrada</w:t>
      </w:r>
      <w:r w:rsidR="00FE76E4" w:rsidRPr="00095981">
        <w:rPr>
          <w:bCs/>
        </w:rPr>
        <w:t xml:space="preserve"> entre o </w:t>
      </w:r>
      <w:r w:rsidR="00FE76E4" w:rsidRPr="00095981">
        <w:rPr>
          <w:b/>
        </w:rPr>
        <w:t xml:space="preserve">Município de </w:t>
      </w:r>
      <w:proofErr w:type="spellStart"/>
      <w:r w:rsidR="00F30ADC" w:rsidRPr="00095981">
        <w:rPr>
          <w:b/>
        </w:rPr>
        <w:t>Selbach</w:t>
      </w:r>
      <w:proofErr w:type="spellEnd"/>
      <w:r w:rsidR="00FE76E4" w:rsidRPr="00095981">
        <w:rPr>
          <w:bCs/>
        </w:rPr>
        <w:t xml:space="preserve">, com sua Prefeitura Municipal sediada à Rua </w:t>
      </w:r>
      <w:r w:rsidR="0090518C" w:rsidRPr="00095981">
        <w:rPr>
          <w:bCs/>
        </w:rPr>
        <w:t>XXXXXXXXXXXXX</w:t>
      </w:r>
      <w:r w:rsidR="00FE76E4" w:rsidRPr="00095981">
        <w:rPr>
          <w:bCs/>
        </w:rPr>
        <w:t xml:space="preserve">, nº </w:t>
      </w:r>
      <w:r w:rsidR="0090518C" w:rsidRPr="00095981">
        <w:rPr>
          <w:bCs/>
        </w:rPr>
        <w:t>XXXX</w:t>
      </w:r>
      <w:r w:rsidR="00FE76E4" w:rsidRPr="00095981">
        <w:rPr>
          <w:bCs/>
        </w:rPr>
        <w:t xml:space="preserve">, nesta cidade, inscrita no CNPJ sob n° </w:t>
      </w:r>
      <w:r w:rsidR="0090518C" w:rsidRPr="00095981">
        <w:rPr>
          <w:bCs/>
        </w:rPr>
        <w:t>--------XXXXXXXXXXXXX------</w:t>
      </w:r>
      <w:r w:rsidR="00FE76E4" w:rsidRPr="00095981">
        <w:rPr>
          <w:bCs/>
        </w:rPr>
        <w:t xml:space="preserve">, representado neste ato pelo seu Prefeito Municipal </w:t>
      </w:r>
      <w:r w:rsidR="0090518C" w:rsidRPr="00095981">
        <w:rPr>
          <w:bCs/>
        </w:rPr>
        <w:t xml:space="preserve">Sérgio Ademir </w:t>
      </w:r>
      <w:r w:rsidR="00FE76E4" w:rsidRPr="00095981">
        <w:rPr>
          <w:bCs/>
        </w:rPr>
        <w:t xml:space="preserve">Kuhn, </w:t>
      </w:r>
      <w:r w:rsidR="00FE76E4" w:rsidRPr="00095981">
        <w:t xml:space="preserve">brasileiro, casado, </w:t>
      </w:r>
      <w:proofErr w:type="spellStart"/>
      <w:r w:rsidR="0090518C" w:rsidRPr="00095981">
        <w:t>xxxxxxxxxxx</w:t>
      </w:r>
      <w:proofErr w:type="spellEnd"/>
      <w:r w:rsidR="00FE76E4" w:rsidRPr="00095981">
        <w:t xml:space="preserve">, CIC/MF sob n° </w:t>
      </w:r>
      <w:proofErr w:type="spellStart"/>
      <w:r w:rsidR="0090518C" w:rsidRPr="00095981">
        <w:t>xxxxxxxxxxx</w:t>
      </w:r>
      <w:proofErr w:type="spellEnd"/>
      <w:r w:rsidR="00FE76E4" w:rsidRPr="00095981">
        <w:t>, RG/</w:t>
      </w:r>
      <w:proofErr w:type="gramStart"/>
      <w:r w:rsidR="00FE76E4" w:rsidRPr="00095981">
        <w:t>SSP.</w:t>
      </w:r>
      <w:proofErr w:type="gramEnd"/>
      <w:r w:rsidR="00FE76E4" w:rsidRPr="00095981">
        <w:t xml:space="preserve">RS sob n° </w:t>
      </w:r>
      <w:proofErr w:type="spellStart"/>
      <w:r w:rsidR="0090518C" w:rsidRPr="00095981">
        <w:t>xxxxxxxxxxxxxx</w:t>
      </w:r>
      <w:proofErr w:type="spellEnd"/>
      <w:r w:rsidR="00FE76E4" w:rsidRPr="00095981">
        <w:t xml:space="preserve">, residente e domiciliado junto a Rua </w:t>
      </w:r>
      <w:proofErr w:type="spellStart"/>
      <w:r w:rsidR="0090518C" w:rsidRPr="00095981">
        <w:t>xxxxxxxxxx</w:t>
      </w:r>
      <w:proofErr w:type="spellEnd"/>
      <w:r w:rsidR="00FE76E4" w:rsidRPr="00095981">
        <w:t xml:space="preserve">, nº </w:t>
      </w:r>
      <w:proofErr w:type="spellStart"/>
      <w:r w:rsidR="0090518C" w:rsidRPr="00095981">
        <w:t>xxxx</w:t>
      </w:r>
      <w:proofErr w:type="spellEnd"/>
      <w:r w:rsidR="00FE76E4" w:rsidRPr="00095981">
        <w:t>, nesta cidade,</w:t>
      </w:r>
      <w:r w:rsidR="00FE76E4" w:rsidRPr="00095981">
        <w:rPr>
          <w:bCs/>
        </w:rPr>
        <w:t xml:space="preserve"> doravante denominado </w:t>
      </w:r>
      <w:r w:rsidR="00FE76E4" w:rsidRPr="00095981">
        <w:rPr>
          <w:b/>
        </w:rPr>
        <w:t>MUNICÍPIO</w:t>
      </w:r>
      <w:r w:rsidR="00FE76E4" w:rsidRPr="00095981">
        <w:rPr>
          <w:bCs/>
        </w:rPr>
        <w:t xml:space="preserve">, e </w:t>
      </w:r>
      <w:r w:rsidR="00FE76E4" w:rsidRPr="00095981">
        <w:rPr>
          <w:b/>
        </w:rPr>
        <w:t>........</w:t>
      </w:r>
      <w:r w:rsidR="00FE76E4" w:rsidRPr="00095981">
        <w:rPr>
          <w:bCs/>
        </w:rPr>
        <w:t xml:space="preserve">, doravante denominado </w:t>
      </w:r>
      <w:r w:rsidR="008766AD" w:rsidRPr="00095981">
        <w:rPr>
          <w:b/>
        </w:rPr>
        <w:t>OUTORGANTE VENDEDOR</w:t>
      </w:r>
      <w:r w:rsidR="00FE76E4" w:rsidRPr="00095981">
        <w:rPr>
          <w:bCs/>
        </w:rPr>
        <w:t>, para a execução do objeto descrito na Cláusula Primeira - Do Objeto.</w:t>
      </w:r>
    </w:p>
    <w:p w:rsidR="0090518C" w:rsidRPr="00095981" w:rsidRDefault="0090518C">
      <w:pPr>
        <w:ind w:firstLine="1985"/>
        <w:jc w:val="both"/>
      </w:pPr>
    </w:p>
    <w:p w:rsidR="00FE76E4" w:rsidRPr="00095981" w:rsidRDefault="00751A99">
      <w:pPr>
        <w:ind w:firstLine="1985"/>
        <w:jc w:val="both"/>
      </w:pPr>
      <w:r w:rsidRPr="00095981">
        <w:t>A presente Escritura</w:t>
      </w:r>
      <w:r w:rsidR="00FE76E4" w:rsidRPr="00095981">
        <w:t xml:space="preserve"> tem seu respectivo fundamento e finalidade na consecução do objeto contratado, descrito abaixo, constante do </w:t>
      </w:r>
      <w:r w:rsidR="00FE76E4" w:rsidRPr="00095981">
        <w:rPr>
          <w:b/>
        </w:rPr>
        <w:t>Processo Licitat</w:t>
      </w:r>
      <w:r w:rsidR="0090518C" w:rsidRPr="00095981">
        <w:rPr>
          <w:b/>
        </w:rPr>
        <w:t>ório Concorrência n° CNC 01/2013</w:t>
      </w:r>
      <w:r w:rsidR="00FE76E4" w:rsidRPr="00095981">
        <w:t>, regendo-se pela Lei federal n° 8.666, de 21 de junho de 1993 e legislação pertinente, assim como pelas condições do edital referido, pelos termos da proposta e pelas cláusulas a seguir expressas, definidoras dos direitos, obrigações e responsabilidades das partes.</w:t>
      </w:r>
    </w:p>
    <w:p w:rsidR="00FE76E4" w:rsidRPr="00095981" w:rsidRDefault="00FE76E4">
      <w:pPr>
        <w:jc w:val="both"/>
        <w:rPr>
          <w:b/>
        </w:rPr>
      </w:pPr>
    </w:p>
    <w:p w:rsidR="00751A99" w:rsidRPr="00751A99" w:rsidRDefault="00751A99" w:rsidP="00751A99">
      <w:pPr>
        <w:jc w:val="both"/>
      </w:pPr>
    </w:p>
    <w:p w:rsidR="00751A99" w:rsidRPr="00751A99" w:rsidRDefault="00751A99" w:rsidP="00751A99">
      <w:pPr>
        <w:jc w:val="both"/>
      </w:pPr>
      <w:r w:rsidRPr="00751A99">
        <w:t xml:space="preserve">CLÁUSULA PRIMEIRA: Os </w:t>
      </w:r>
      <w:r>
        <w:t xml:space="preserve">OUTORGANTES </w:t>
      </w:r>
      <w:proofErr w:type="spellStart"/>
      <w:r w:rsidR="00900CC6">
        <w:t>OUTORGANTES</w:t>
      </w:r>
      <w:proofErr w:type="spellEnd"/>
      <w:r w:rsidR="00900CC6">
        <w:t xml:space="preserve"> VENDEDORES</w:t>
      </w:r>
      <w:r w:rsidRPr="00751A99">
        <w:t xml:space="preserve"> são senhores e legítimos possuidores e proprietários dos seguintes imóveis rurais com as seguintes características:</w:t>
      </w:r>
    </w:p>
    <w:p w:rsidR="00751A99" w:rsidRPr="00751A99" w:rsidRDefault="00751A99" w:rsidP="00751A99">
      <w:pPr>
        <w:ind w:left="720"/>
        <w:jc w:val="both"/>
      </w:pPr>
      <w:r w:rsidRPr="00751A99">
        <w:t xml:space="preserve">Uma Fração de terras de cultura com superfície de </w:t>
      </w:r>
      <w:r>
        <w:rPr>
          <w:b/>
          <w:u w:val="single"/>
        </w:rPr>
        <w:t>30.000,00</w:t>
      </w:r>
      <w:r w:rsidRPr="00751A99">
        <w:rPr>
          <w:b/>
          <w:u w:val="single"/>
        </w:rPr>
        <w:t xml:space="preserve"> m2 </w:t>
      </w:r>
      <w:r w:rsidRPr="00751A99">
        <w:rPr>
          <w:i/>
        </w:rPr>
        <w:t>(</w:t>
      </w:r>
      <w:r>
        <w:rPr>
          <w:i/>
        </w:rPr>
        <w:t>trinta</w:t>
      </w:r>
      <w:r w:rsidRPr="00751A99">
        <w:rPr>
          <w:i/>
        </w:rPr>
        <w:t xml:space="preserve"> mil metros quadrados),</w:t>
      </w:r>
      <w:r>
        <w:t xml:space="preserve"> localizada as margens da RS 223, </w:t>
      </w:r>
      <w:r w:rsidRPr="00751A99">
        <w:t xml:space="preserve">no município de </w:t>
      </w:r>
      <w:proofErr w:type="spellStart"/>
      <w:r>
        <w:t>Selbach</w:t>
      </w:r>
      <w:proofErr w:type="spellEnd"/>
      <w:r w:rsidRPr="00751A99">
        <w:t xml:space="preserve">, RS, com as seguintes confrontações conforme registro imobiliário: ao Norte, </w:t>
      </w:r>
      <w:proofErr w:type="spellStart"/>
      <w:r>
        <w:t>xxxxxxxx</w:t>
      </w:r>
      <w:proofErr w:type="spellEnd"/>
      <w:r w:rsidRPr="00751A99">
        <w:t xml:space="preserve">; ao Sul, com </w:t>
      </w:r>
      <w:proofErr w:type="spellStart"/>
      <w:r>
        <w:t>xxxxxxxxxxxx</w:t>
      </w:r>
      <w:proofErr w:type="spellEnd"/>
      <w:r w:rsidRPr="00751A99">
        <w:t xml:space="preserve">; ao Leste, com </w:t>
      </w:r>
      <w:proofErr w:type="spellStart"/>
      <w:r>
        <w:t>xxxxxxxxxxxxxx</w:t>
      </w:r>
      <w:proofErr w:type="spellEnd"/>
      <w:r w:rsidRPr="00751A99">
        <w:t xml:space="preserve">; e a Oeste, com </w:t>
      </w:r>
      <w:proofErr w:type="spellStart"/>
      <w:r>
        <w:t>xxxxxxxxxxxxxxxx</w:t>
      </w:r>
      <w:proofErr w:type="spellEnd"/>
      <w:r w:rsidRPr="00751A99">
        <w:t xml:space="preserve">; </w:t>
      </w:r>
      <w:r w:rsidRPr="00751A99">
        <w:rPr>
          <w:b/>
          <w:u w:val="single"/>
        </w:rPr>
        <w:t xml:space="preserve">objeto da matrícula n° </w:t>
      </w:r>
      <w:proofErr w:type="spellStart"/>
      <w:r>
        <w:rPr>
          <w:b/>
          <w:u w:val="single"/>
        </w:rPr>
        <w:t>xxxxxxxxxxxxxxxxx</w:t>
      </w:r>
      <w:proofErr w:type="spellEnd"/>
      <w:r w:rsidRPr="00751A99">
        <w:t>, fls. 01 e verso, do Livro</w:t>
      </w:r>
      <w:r>
        <w:t xml:space="preserve"> n° 2, Registro Geral, do CRI de </w:t>
      </w:r>
      <w:proofErr w:type="spellStart"/>
      <w:r>
        <w:t>Selbach</w:t>
      </w:r>
      <w:proofErr w:type="spellEnd"/>
      <w:r w:rsidRPr="00751A99">
        <w:t xml:space="preserve">, RS. </w:t>
      </w:r>
    </w:p>
    <w:p w:rsidR="00751A99" w:rsidRPr="00751A99" w:rsidRDefault="00751A99" w:rsidP="00751A99">
      <w:pPr>
        <w:jc w:val="both"/>
      </w:pPr>
    </w:p>
    <w:p w:rsidR="00751A99" w:rsidRPr="00751A99" w:rsidRDefault="00751A99" w:rsidP="00751A99">
      <w:pPr>
        <w:jc w:val="both"/>
      </w:pPr>
      <w:r w:rsidRPr="00751A99">
        <w:t xml:space="preserve">CLÁUSULA SEGUNDA: Através do presente instrumento particular e na melhor forma de Direito, os </w:t>
      </w:r>
      <w:r w:rsidR="00900CC6">
        <w:t>OUTORGANTES VENDEDORES</w:t>
      </w:r>
      <w:r w:rsidRPr="00751A99">
        <w:t xml:space="preserve"> prometem vender </w:t>
      </w:r>
      <w:r w:rsidR="00900CC6">
        <w:t>ao MUNICÍPIO</w:t>
      </w:r>
      <w:r w:rsidRPr="00751A99">
        <w:t xml:space="preserve">, e este adquirir dos primeiros, uma </w:t>
      </w:r>
      <w:r w:rsidR="00900CC6">
        <w:t>ÁREA DE TERRAS</w:t>
      </w:r>
      <w:r w:rsidRPr="00751A99">
        <w:t xml:space="preserve"> com superfície de </w:t>
      </w:r>
      <w:r w:rsidR="00900CC6">
        <w:t>3</w:t>
      </w:r>
      <w:r w:rsidRPr="00751A99">
        <w:t>0.000,00 m2 (</w:t>
      </w:r>
      <w:r w:rsidR="00900CC6">
        <w:t>Trinta</w:t>
      </w:r>
      <w:r w:rsidRPr="00751A99">
        <w:t xml:space="preserve"> mil metros quadrados), descrito na cláusula primeira supra, pelo preço e de conformidade com as cláusulas e condições ad</w:t>
      </w:r>
      <w:r w:rsidR="00900CC6">
        <w:t>iante estabelecidas.</w:t>
      </w:r>
    </w:p>
    <w:p w:rsidR="00751A99" w:rsidRPr="00751A99" w:rsidRDefault="00751A99" w:rsidP="00751A99">
      <w:pPr>
        <w:jc w:val="both"/>
      </w:pPr>
    </w:p>
    <w:p w:rsidR="00751A99" w:rsidRPr="00751A99" w:rsidRDefault="00751A99" w:rsidP="00751A99">
      <w:pPr>
        <w:jc w:val="both"/>
      </w:pPr>
      <w:r w:rsidRPr="00751A99">
        <w:t>CLÁUSULA TERCEIRA:</w:t>
      </w:r>
    </w:p>
    <w:p w:rsidR="00751A99" w:rsidRPr="00751A99" w:rsidRDefault="00751A99" w:rsidP="00751A99">
      <w:pPr>
        <w:jc w:val="both"/>
      </w:pPr>
      <w:r w:rsidRPr="00751A99">
        <w:t xml:space="preserve">O preço certo e ajustado para a presente Promessa de compra e venda, é de R$ </w:t>
      </w:r>
      <w:proofErr w:type="spellStart"/>
      <w:r w:rsidR="00900CC6">
        <w:t>xxxxxxxxx</w:t>
      </w:r>
      <w:proofErr w:type="spellEnd"/>
      <w:r w:rsidRPr="00751A99">
        <w:t xml:space="preserve"> (</w:t>
      </w:r>
      <w:r w:rsidR="00900CC6">
        <w:t>--------------reais), a ser pago pelo MUNICÍPIO</w:t>
      </w:r>
      <w:r w:rsidRPr="00751A99">
        <w:t xml:space="preserve"> aos </w:t>
      </w:r>
      <w:r w:rsidR="00900CC6">
        <w:t>OUTORGANTES VENDEDORES</w:t>
      </w:r>
      <w:r w:rsidRPr="00751A99">
        <w:t xml:space="preserve"> da forma a seguir descrita:</w:t>
      </w:r>
    </w:p>
    <w:p w:rsidR="00751A99" w:rsidRPr="00751A99" w:rsidRDefault="00751A99" w:rsidP="00751A99">
      <w:pPr>
        <w:numPr>
          <w:ilvl w:val="0"/>
          <w:numId w:val="13"/>
        </w:numPr>
        <w:jc w:val="both"/>
      </w:pPr>
      <w:r w:rsidRPr="00751A99">
        <w:t xml:space="preserve">R$ </w:t>
      </w:r>
      <w:r w:rsidR="00900CC6">
        <w:t>-------------</w:t>
      </w:r>
      <w:r w:rsidRPr="00751A99">
        <w:t xml:space="preserve"> (</w:t>
      </w:r>
      <w:r w:rsidR="00900CC6">
        <w:t>------------------</w:t>
      </w:r>
      <w:r w:rsidRPr="00751A99">
        <w:t xml:space="preserve">mil reais), </w:t>
      </w:r>
      <w:r w:rsidR="00900CC6">
        <w:t>pagos pelo MUNICÍPIO</w:t>
      </w:r>
      <w:r w:rsidRPr="00751A99">
        <w:t xml:space="preserve"> </w:t>
      </w:r>
      <w:r w:rsidR="00900CC6">
        <w:t>em moeda corrente no ato de celebração desta Escritura,</w:t>
      </w:r>
      <w:r w:rsidRPr="00751A99">
        <w:t xml:space="preserve"> </w:t>
      </w:r>
      <w:r w:rsidR="00900CC6">
        <w:t xml:space="preserve">equivalente a ----- % do valor total acordado, </w:t>
      </w:r>
      <w:r w:rsidRPr="00751A99">
        <w:t xml:space="preserve">sobre os quais os </w:t>
      </w:r>
      <w:r w:rsidR="00900CC6">
        <w:t>OUTORGANTES VENDEDORES</w:t>
      </w:r>
      <w:r w:rsidRPr="00751A99">
        <w:t xml:space="preserve"> dão quitação de forma irrevogável e irretratável;</w:t>
      </w:r>
    </w:p>
    <w:p w:rsidR="00751A99" w:rsidRPr="00751A99" w:rsidRDefault="00751A99" w:rsidP="00900CC6">
      <w:pPr>
        <w:numPr>
          <w:ilvl w:val="0"/>
          <w:numId w:val="13"/>
        </w:numPr>
        <w:jc w:val="both"/>
      </w:pPr>
      <w:r w:rsidRPr="00751A99">
        <w:t xml:space="preserve">R$ </w:t>
      </w:r>
      <w:r w:rsidR="00900CC6">
        <w:t>-------------</w:t>
      </w:r>
      <w:r w:rsidRPr="00751A99">
        <w:t xml:space="preserve"> (</w:t>
      </w:r>
      <w:r w:rsidR="00900CC6">
        <w:t>------------------</w:t>
      </w:r>
      <w:r w:rsidRPr="00751A99">
        <w:t xml:space="preserve">mil reais) </w:t>
      </w:r>
      <w:r w:rsidR="00900CC6">
        <w:t xml:space="preserve">a serem pagos pelo MUNICÍPIO aos OUTORGANTES VENDEDORES em moeda corrente, até o dia --------------------, </w:t>
      </w:r>
      <w:r w:rsidRPr="00751A99">
        <w:t>independente de qualquer notificação ou interpelação;</w:t>
      </w:r>
      <w:proofErr w:type="gramStart"/>
      <w:r w:rsidRPr="00751A99">
        <w:t xml:space="preserve">   </w:t>
      </w:r>
    </w:p>
    <w:p w:rsidR="00751A99" w:rsidRDefault="00900CC6" w:rsidP="00751A99">
      <w:pPr>
        <w:jc w:val="both"/>
      </w:pPr>
      <w:proofErr w:type="gramEnd"/>
      <w:r>
        <w:t>Parágrafo primeiro: O</w:t>
      </w:r>
      <w:r w:rsidR="00751A99" w:rsidRPr="00751A99">
        <w:t xml:space="preserve"> </w:t>
      </w:r>
      <w:r>
        <w:t>MUNICÍPIO o</w:t>
      </w:r>
      <w:r w:rsidR="00751A99" w:rsidRPr="00751A99">
        <w:t xml:space="preserve">briga-se a adimplir pontualmente cada uma das parcelas ora descritas aos </w:t>
      </w:r>
      <w:r>
        <w:t>OUTORGANTES VENDEDORES</w:t>
      </w:r>
      <w:r w:rsidR="00751A99" w:rsidRPr="00751A99">
        <w:t>.</w:t>
      </w:r>
    </w:p>
    <w:p w:rsidR="00900CC6" w:rsidRPr="00751A99" w:rsidRDefault="00900CC6" w:rsidP="00751A99">
      <w:pPr>
        <w:jc w:val="both"/>
      </w:pPr>
      <w:r>
        <w:t>Parágrafo segundo: Não haverá reajustamento de preços.</w:t>
      </w:r>
    </w:p>
    <w:p w:rsidR="00751A99" w:rsidRPr="00751A99" w:rsidRDefault="00751A99" w:rsidP="00751A99">
      <w:pPr>
        <w:jc w:val="both"/>
      </w:pPr>
    </w:p>
    <w:p w:rsidR="00751A99" w:rsidRPr="00751A99" w:rsidRDefault="00751A99" w:rsidP="00751A99">
      <w:pPr>
        <w:jc w:val="both"/>
      </w:pPr>
      <w:r w:rsidRPr="00751A99">
        <w:t xml:space="preserve">CLÁUSULA QUARTA: O não cumprimento pelo </w:t>
      </w:r>
      <w:r w:rsidR="00900CC6">
        <w:t>MUNICÍPIO</w:t>
      </w:r>
      <w:r w:rsidRPr="00751A99">
        <w:t xml:space="preserve"> da obrigação de entrega da quantidade de produto estipulada na data de vencimento de qualquer das parcelas e dos encargos a que está obrigado por força contratual e, interpelados judicialmente ou notificados através do </w:t>
      </w:r>
      <w:r w:rsidRPr="00751A99">
        <w:lastRenderedPageBreak/>
        <w:t>Cartório de Títulos e Documentos, não pagarem a mora no prazo de 15 (quinze) dias contados do recebimento da interpelação acarretará de pelo di</w:t>
      </w:r>
      <w:r w:rsidR="00900CC6">
        <w:t>reito, a rescisão desta Escritura.</w:t>
      </w:r>
    </w:p>
    <w:p w:rsidR="00751A99" w:rsidRPr="00751A99" w:rsidRDefault="00751A99" w:rsidP="00751A99">
      <w:pPr>
        <w:jc w:val="both"/>
      </w:pPr>
    </w:p>
    <w:p w:rsidR="00751A99" w:rsidRPr="00751A99" w:rsidRDefault="00751A99" w:rsidP="00751A99">
      <w:pPr>
        <w:jc w:val="both"/>
      </w:pPr>
      <w:r w:rsidRPr="00751A99">
        <w:t>Parágrafo único: Feita a interpelação ou notificação referidas nesta cláusula, o</w:t>
      </w:r>
      <w:r w:rsidR="00900CC6">
        <w:t xml:space="preserve"> MUNICÍPIO</w:t>
      </w:r>
      <w:r w:rsidRPr="00751A99">
        <w:t xml:space="preserve"> poderá, no prazo nela mencionado, purgar a mora: a) alcançado </w:t>
      </w:r>
      <w:r w:rsidR="00900CC6">
        <w:t>o valor monetário estipulado</w:t>
      </w:r>
      <w:r w:rsidRPr="00751A99">
        <w:t xml:space="preserve"> na cláusula; b) alcançando a quantidade correspondente aos juros moratórios; c) pagando as despesas que os </w:t>
      </w:r>
      <w:r w:rsidR="00900CC6">
        <w:t>OUTORGANTES VENDEDORES</w:t>
      </w:r>
      <w:r w:rsidRPr="00751A99">
        <w:t xml:space="preserve"> hajam feito com a notificação ou interpelação, bem como, as relativas </w:t>
      </w:r>
      <w:proofErr w:type="gramStart"/>
      <w:r w:rsidRPr="00751A99">
        <w:t>a honorários</w:t>
      </w:r>
      <w:proofErr w:type="gramEnd"/>
      <w:r w:rsidRPr="00751A99">
        <w:t xml:space="preserve"> de advogado.</w:t>
      </w:r>
    </w:p>
    <w:p w:rsidR="00751A99" w:rsidRPr="00751A99" w:rsidRDefault="00751A99" w:rsidP="00751A99">
      <w:pPr>
        <w:jc w:val="both"/>
      </w:pPr>
    </w:p>
    <w:p w:rsidR="00751A99" w:rsidRPr="00751A99" w:rsidRDefault="00751A99" w:rsidP="00751A99">
      <w:pPr>
        <w:jc w:val="both"/>
      </w:pPr>
      <w:r w:rsidRPr="00751A99">
        <w:t xml:space="preserve">CLÁUSULA QUINTA: A posse do referido imóvel é desde logo transmitida pelos </w:t>
      </w:r>
      <w:r w:rsidR="00900CC6">
        <w:t>OUTORGANTES VENDEDORES</w:t>
      </w:r>
      <w:r w:rsidRPr="00751A99">
        <w:t xml:space="preserve"> </w:t>
      </w:r>
      <w:r w:rsidR="00900CC6">
        <w:t>ao MUNICÍPIO</w:t>
      </w:r>
      <w:r w:rsidRPr="00751A99">
        <w:t>, neste ato, nessa posse permanecendo enquanto cumprir com as suas obrigações contratuais, lavra</w:t>
      </w:r>
      <w:r w:rsidR="00900CC6">
        <w:t>das neste instrumento público</w:t>
      </w:r>
      <w:r w:rsidRPr="00751A99">
        <w:t>.</w:t>
      </w:r>
    </w:p>
    <w:p w:rsidR="00751A99" w:rsidRPr="00751A99" w:rsidRDefault="00751A99" w:rsidP="00751A99">
      <w:pPr>
        <w:jc w:val="both"/>
      </w:pPr>
    </w:p>
    <w:p w:rsidR="00751A99" w:rsidRPr="00751A99" w:rsidRDefault="00751A99" w:rsidP="00751A99">
      <w:pPr>
        <w:jc w:val="both"/>
      </w:pPr>
      <w:r w:rsidRPr="00751A99">
        <w:t xml:space="preserve">CLÁUSULA SEXTA: Os </w:t>
      </w:r>
      <w:r w:rsidR="00900CC6">
        <w:t>OUTORGANTES VENDEDORES</w:t>
      </w:r>
      <w:r w:rsidRPr="00751A99">
        <w:t xml:space="preserve"> outorgar</w:t>
      </w:r>
      <w:r w:rsidR="00900CC6">
        <w:t>a</w:t>
      </w:r>
      <w:r w:rsidRPr="00751A99">
        <w:t>m</w:t>
      </w:r>
      <w:r w:rsidR="00900CC6">
        <w:t xml:space="preserve"> e assina</w:t>
      </w:r>
      <w:r w:rsidRPr="00751A99">
        <w:t>m em nome do</w:t>
      </w:r>
      <w:r w:rsidR="00900CC6">
        <w:t xml:space="preserve"> MUNICÍPIO</w:t>
      </w:r>
      <w:r w:rsidRPr="00751A99">
        <w:t>, a transferência definitiva do imóvel rural urbano ora negociado, através de Escritura Pública de Compra e Venda</w:t>
      </w:r>
      <w:r w:rsidR="00900CC6">
        <w:t>.</w:t>
      </w:r>
    </w:p>
    <w:p w:rsidR="00751A99" w:rsidRPr="00751A99" w:rsidRDefault="00751A99" w:rsidP="00751A99">
      <w:pPr>
        <w:jc w:val="both"/>
      </w:pPr>
    </w:p>
    <w:p w:rsidR="00751A99" w:rsidRPr="00751A99" w:rsidRDefault="00751A99" w:rsidP="00751A99">
      <w:pPr>
        <w:jc w:val="both"/>
      </w:pPr>
      <w:r w:rsidRPr="00751A99">
        <w:t xml:space="preserve">CLÁUSULA </w:t>
      </w:r>
      <w:r w:rsidR="00492996">
        <w:t>SÉTIM</w:t>
      </w:r>
      <w:r w:rsidRPr="00751A99">
        <w:t xml:space="preserve">A: A partir da data de assinatura do presente instrumento, </w:t>
      </w:r>
      <w:proofErr w:type="gramStart"/>
      <w:r w:rsidRPr="00751A99">
        <w:t>correrão por conta exclusiva</w:t>
      </w:r>
      <w:proofErr w:type="gramEnd"/>
      <w:r w:rsidRPr="00751A99">
        <w:t xml:space="preserve"> do</w:t>
      </w:r>
      <w:r w:rsidR="00492996">
        <w:t xml:space="preserve"> MUNICÍPIO</w:t>
      </w:r>
      <w:r w:rsidRPr="00751A99">
        <w:t xml:space="preserve">, todos os impostos, taxas, ou contribuições fiscais de qualquer natureza, multas a partir desta data, incidentes sobre o imóvel objeto deste instrumento, e por este deverão ser pagos nas épocas próprias e repartições competentes, ainda que lançados em nome dos </w:t>
      </w:r>
      <w:r w:rsidR="00900CC6">
        <w:t>OUTORGANTES VENDEDORES</w:t>
      </w:r>
      <w:r w:rsidRPr="00751A99">
        <w:t xml:space="preserve"> ou de terceiros, assim como serão, desde já de sua inteira responsabilidade as despesas com o registro desde instrumento no Cartório de Registro de Imóveis, bem como, com a  transferência definitiva da compra e venda do imóvel, imposto de transmissão, emolumentos notariais, taxas cartorárias, e outros de qualquer natureza e decorrentes desta transação.</w:t>
      </w:r>
    </w:p>
    <w:p w:rsidR="00751A99" w:rsidRPr="00751A99" w:rsidRDefault="00751A99" w:rsidP="00751A99">
      <w:pPr>
        <w:jc w:val="both"/>
      </w:pPr>
    </w:p>
    <w:p w:rsidR="00751A99" w:rsidRPr="00751A99" w:rsidRDefault="00492996" w:rsidP="00751A99">
      <w:pPr>
        <w:jc w:val="both"/>
      </w:pPr>
      <w:r>
        <w:t>CLÁUSULA OITAVA: O MUNICÍPIO não poderá</w:t>
      </w:r>
      <w:r w:rsidR="00751A99" w:rsidRPr="00751A99">
        <w:t xml:space="preserve"> ceder e transferir os direitos e deveres que lhe decorrem deste instrumento, sem a anuência expressa dos COMPRADORES, e ainda, se acaso permitida, serão</w:t>
      </w:r>
      <w:proofErr w:type="gramStart"/>
      <w:r w:rsidR="00751A99" w:rsidRPr="00751A99">
        <w:t xml:space="preserve"> porém</w:t>
      </w:r>
      <w:proofErr w:type="gramEnd"/>
      <w:r w:rsidR="00751A99" w:rsidRPr="00751A99">
        <w:t xml:space="preserve"> o cedente e os cessionários, solidariamente responsáveis pelo cumprimento das obrigações ora ajustadas.</w:t>
      </w:r>
    </w:p>
    <w:p w:rsidR="00751A99" w:rsidRPr="00751A99" w:rsidRDefault="00751A99" w:rsidP="00751A99">
      <w:pPr>
        <w:jc w:val="both"/>
      </w:pPr>
    </w:p>
    <w:p w:rsidR="00751A99" w:rsidRPr="00095981" w:rsidRDefault="00492996" w:rsidP="00751A99">
      <w:pPr>
        <w:jc w:val="both"/>
      </w:pPr>
      <w:r>
        <w:t>CLÁUSULA NONA</w:t>
      </w:r>
      <w:r w:rsidR="00751A99" w:rsidRPr="00751A99">
        <w:t xml:space="preserve">: O presente instrumento é celebrado sob a condição expressa de sua irrevogabilidade e irretratabilidade, ressalvado o eventual inadimplemento dos </w:t>
      </w:r>
      <w:r w:rsidR="00751A99" w:rsidRPr="00095981">
        <w:t>COMPRADORES, renunciando os contratantes expressamente, a faculdade de arrependimento concedida pelo artigo 1.095 do Código Civil.</w:t>
      </w:r>
    </w:p>
    <w:p w:rsidR="00751A99" w:rsidRPr="00095981" w:rsidRDefault="00751A99" w:rsidP="00751A99">
      <w:pPr>
        <w:jc w:val="both"/>
      </w:pPr>
    </w:p>
    <w:p w:rsidR="00751A99" w:rsidRPr="00095981" w:rsidRDefault="00751A99" w:rsidP="00751A99">
      <w:pPr>
        <w:jc w:val="both"/>
      </w:pPr>
      <w:r w:rsidRPr="00095981">
        <w:t>CLÁUSULA DÉCIMA: Para todos os fins e efeitos de direito, os contratantes declaram aceitar o presente contrato nos expressos termos em que foi lavrado, obrigando-se a si, seus herdeiros e sucessores a bem e fielmente cumpri-lo.</w:t>
      </w:r>
    </w:p>
    <w:p w:rsidR="00095981" w:rsidRPr="00095981" w:rsidRDefault="00095981" w:rsidP="00751A99">
      <w:pPr>
        <w:jc w:val="both"/>
      </w:pPr>
    </w:p>
    <w:p w:rsidR="00095981" w:rsidRPr="00095981" w:rsidRDefault="00095981" w:rsidP="00095981">
      <w:pPr>
        <w:jc w:val="both"/>
      </w:pPr>
      <w:r w:rsidRPr="00095981">
        <w:t>CLÁUSULA DÉCIMA PRIMEIRA - DA INEXECUÇÃO DO CONTRATO</w:t>
      </w:r>
    </w:p>
    <w:p w:rsidR="00095981" w:rsidRPr="00095981" w:rsidRDefault="00095981" w:rsidP="00095981">
      <w:pPr>
        <w:ind w:firstLine="1985"/>
        <w:jc w:val="both"/>
      </w:pPr>
      <w:r w:rsidRPr="00095981">
        <w:t>Os OUTORGANTES VENDEDORES reconhecem os direitos do MUNICÍPIO, em caso de rescisão administrativa, previstos no art. 77 da Lei Federal n° 8.666/93.</w:t>
      </w:r>
    </w:p>
    <w:p w:rsidR="00095981" w:rsidRPr="00095981" w:rsidRDefault="00095981" w:rsidP="00095981">
      <w:pPr>
        <w:jc w:val="both"/>
      </w:pPr>
    </w:p>
    <w:p w:rsidR="00095981" w:rsidRPr="00095981" w:rsidRDefault="00095981" w:rsidP="00095981">
      <w:pPr>
        <w:jc w:val="both"/>
      </w:pPr>
      <w:r w:rsidRPr="00095981">
        <w:t>CLÁUSULA DÉCIMA SEGUNDA – DA RESCISÃO CONTRATUAL</w:t>
      </w:r>
    </w:p>
    <w:p w:rsidR="00095981" w:rsidRPr="00095981" w:rsidRDefault="00095981" w:rsidP="00095981">
      <w:pPr>
        <w:pStyle w:val="NormalWeb"/>
        <w:spacing w:before="0" w:beforeAutospacing="0" w:after="0" w:afterAutospacing="0"/>
        <w:ind w:firstLine="1980"/>
        <w:jc w:val="both"/>
        <w:rPr>
          <w:rFonts w:ascii="Times New Roman" w:hAnsi="Times New Roman" w:cs="Times New Roman"/>
        </w:rPr>
      </w:pPr>
      <w:r w:rsidRPr="00095981">
        <w:rPr>
          <w:rFonts w:ascii="Times New Roman" w:hAnsi="Times New Roman" w:cs="Times New Roman"/>
        </w:rPr>
        <w:t>12.1. OS OUTORGANTES VENDEDORES reconhecem os direitos do MUNICÍPIO, previstos no art. 77 da Lei 8.666/93, em caso de rescisão administrativa.</w:t>
      </w:r>
    </w:p>
    <w:p w:rsidR="00095981" w:rsidRPr="00095981" w:rsidRDefault="00095981" w:rsidP="00095981">
      <w:pPr>
        <w:pStyle w:val="NormalWeb"/>
        <w:spacing w:before="0" w:beforeAutospacing="0" w:after="0" w:afterAutospacing="0"/>
        <w:ind w:firstLine="1980"/>
        <w:jc w:val="both"/>
        <w:rPr>
          <w:rFonts w:ascii="Times New Roman" w:hAnsi="Times New Roman" w:cs="Times New Roman"/>
        </w:rPr>
      </w:pPr>
      <w:r w:rsidRPr="00095981">
        <w:rPr>
          <w:rFonts w:ascii="Times New Roman" w:hAnsi="Times New Roman" w:cs="Times New Roman"/>
        </w:rPr>
        <w:t>12.2. Este contrato poderá ser rescindido:</w:t>
      </w:r>
    </w:p>
    <w:p w:rsidR="00095981" w:rsidRPr="00095981" w:rsidRDefault="00095981" w:rsidP="00095981">
      <w:pPr>
        <w:pStyle w:val="NormalWeb"/>
        <w:spacing w:before="0" w:beforeAutospacing="0" w:after="0" w:afterAutospacing="0"/>
        <w:jc w:val="both"/>
        <w:rPr>
          <w:rFonts w:ascii="Times New Roman" w:hAnsi="Times New Roman" w:cs="Times New Roman"/>
        </w:rPr>
      </w:pPr>
      <w:r w:rsidRPr="00095981">
        <w:rPr>
          <w:rFonts w:ascii="Times New Roman" w:hAnsi="Times New Roman" w:cs="Times New Roman"/>
        </w:rPr>
        <w:t>a) por ato unilateral do MUNICÍPIO nos casos dos incisos I a XII e XVII do art. 78 da Lei 8.666/93;</w:t>
      </w:r>
    </w:p>
    <w:p w:rsidR="00095981" w:rsidRPr="00095981" w:rsidRDefault="00095981" w:rsidP="00095981">
      <w:pPr>
        <w:pStyle w:val="NormalWeb"/>
        <w:spacing w:before="0" w:beforeAutospacing="0" w:after="0" w:afterAutospacing="0"/>
        <w:jc w:val="both"/>
        <w:rPr>
          <w:rFonts w:ascii="Times New Roman" w:hAnsi="Times New Roman" w:cs="Times New Roman"/>
        </w:rPr>
      </w:pPr>
      <w:r w:rsidRPr="00095981">
        <w:rPr>
          <w:rFonts w:ascii="Times New Roman" w:hAnsi="Times New Roman" w:cs="Times New Roman"/>
        </w:rPr>
        <w:t xml:space="preserve">b) amigavelmente, por acordo entre as partes, reduzido a termo no processo de licitação, desde que haja conveniência para a Administração; </w:t>
      </w:r>
      <w:proofErr w:type="gramStart"/>
      <w:r w:rsidRPr="00095981">
        <w:rPr>
          <w:rFonts w:ascii="Times New Roman" w:hAnsi="Times New Roman" w:cs="Times New Roman"/>
        </w:rPr>
        <w:t>e</w:t>
      </w:r>
      <w:proofErr w:type="gramEnd"/>
      <w:r w:rsidRPr="00095981">
        <w:rPr>
          <w:rFonts w:ascii="Times New Roman" w:hAnsi="Times New Roman" w:cs="Times New Roman"/>
        </w:rPr>
        <w:t xml:space="preserve"> </w:t>
      </w:r>
    </w:p>
    <w:p w:rsidR="00095981" w:rsidRPr="00095981" w:rsidRDefault="00095981" w:rsidP="00095981">
      <w:pPr>
        <w:pStyle w:val="NormalWeb"/>
        <w:spacing w:before="0" w:beforeAutospacing="0" w:after="0" w:afterAutospacing="0"/>
        <w:jc w:val="both"/>
        <w:rPr>
          <w:rFonts w:ascii="Times New Roman" w:hAnsi="Times New Roman" w:cs="Times New Roman"/>
        </w:rPr>
      </w:pPr>
      <w:r w:rsidRPr="00095981">
        <w:rPr>
          <w:rFonts w:ascii="Times New Roman" w:hAnsi="Times New Roman" w:cs="Times New Roman"/>
        </w:rPr>
        <w:t>c) judicialmente, nos termos da legislação.</w:t>
      </w:r>
    </w:p>
    <w:p w:rsidR="00095981" w:rsidRPr="00095981" w:rsidRDefault="00095981" w:rsidP="00095981">
      <w:pPr>
        <w:pStyle w:val="NormalWeb"/>
        <w:spacing w:before="0" w:beforeAutospacing="0" w:after="0" w:afterAutospacing="0"/>
        <w:ind w:firstLine="1980"/>
        <w:jc w:val="both"/>
        <w:rPr>
          <w:rFonts w:ascii="Times New Roman" w:hAnsi="Times New Roman" w:cs="Times New Roman"/>
        </w:rPr>
      </w:pPr>
      <w:r w:rsidRPr="00095981">
        <w:rPr>
          <w:rFonts w:ascii="Times New Roman" w:hAnsi="Times New Roman" w:cs="Times New Roman"/>
        </w:rPr>
        <w:t>12.3. Em caso de rescisão, o MUNICÍPIO terá direito a receber o pagamento correspondente ao pagamento e as despesas efetuadas.</w:t>
      </w:r>
    </w:p>
    <w:p w:rsidR="00095981" w:rsidRPr="00095981" w:rsidRDefault="00095981" w:rsidP="00095981">
      <w:pPr>
        <w:jc w:val="both"/>
      </w:pPr>
    </w:p>
    <w:p w:rsidR="00095981" w:rsidRPr="00095981" w:rsidRDefault="00095981" w:rsidP="00095981">
      <w:pPr>
        <w:jc w:val="both"/>
      </w:pPr>
    </w:p>
    <w:p w:rsidR="00095981" w:rsidRPr="00095981" w:rsidRDefault="00095981" w:rsidP="00095981">
      <w:pPr>
        <w:jc w:val="both"/>
      </w:pPr>
      <w:r>
        <w:lastRenderedPageBreak/>
        <w:t>CLÁUSULA DÉCIMA TERCEIRA</w:t>
      </w:r>
      <w:r w:rsidRPr="00095981">
        <w:t xml:space="preserve"> - DAS PENALIDADES E DAS MULTAS</w:t>
      </w:r>
    </w:p>
    <w:p w:rsidR="00095981" w:rsidRPr="00095981" w:rsidRDefault="00095981" w:rsidP="00095981">
      <w:pPr>
        <w:ind w:firstLine="1980"/>
        <w:jc w:val="both"/>
      </w:pPr>
      <w:r>
        <w:t>13</w:t>
      </w:r>
      <w:r w:rsidRPr="00095981">
        <w:t xml:space="preserve">.1. Os OUTORGANTES VENDEDORES </w:t>
      </w:r>
      <w:proofErr w:type="gramStart"/>
      <w:r w:rsidRPr="00095981">
        <w:t>sujeita-se</w:t>
      </w:r>
      <w:proofErr w:type="gramEnd"/>
      <w:r w:rsidRPr="00095981">
        <w:t xml:space="preserve"> às seguintes penalidades:</w:t>
      </w:r>
    </w:p>
    <w:p w:rsidR="00095981" w:rsidRPr="00095981" w:rsidRDefault="00095981" w:rsidP="00095981">
      <w:pPr>
        <w:jc w:val="both"/>
      </w:pPr>
      <w:r w:rsidRPr="00095981">
        <w:t>a) advertência, por escrito, no caso de pequenas irregularidades;</w:t>
      </w:r>
    </w:p>
    <w:p w:rsidR="00095981" w:rsidRPr="00095981" w:rsidRDefault="00095981" w:rsidP="00095981">
      <w:pPr>
        <w:jc w:val="both"/>
      </w:pPr>
      <w:r w:rsidRPr="00095981">
        <w:t>b) multas sobre o valor total atualizado da escritura no valor de:</w:t>
      </w:r>
    </w:p>
    <w:p w:rsidR="00095981" w:rsidRPr="00095981" w:rsidRDefault="00095981" w:rsidP="00095981">
      <w:pPr>
        <w:pStyle w:val="NormalWeb"/>
        <w:spacing w:before="0" w:beforeAutospacing="0" w:after="0" w:afterAutospacing="0"/>
        <w:ind w:left="540" w:right="-32" w:hanging="180"/>
        <w:jc w:val="both"/>
        <w:rPr>
          <w:rFonts w:ascii="Times New Roman" w:hAnsi="Times New Roman" w:cs="Times New Roman"/>
        </w:rPr>
      </w:pPr>
      <w:r w:rsidRPr="00095981">
        <w:rPr>
          <w:rFonts w:ascii="Times New Roman" w:hAnsi="Times New Roman" w:cs="Times New Roman"/>
        </w:rPr>
        <w:t>- 50 % nos casos de inexecução total ou execução imperfeita dos serviços;</w:t>
      </w:r>
    </w:p>
    <w:p w:rsidR="00095981" w:rsidRPr="00095981" w:rsidRDefault="00095981" w:rsidP="00095981">
      <w:pPr>
        <w:pStyle w:val="NormalWeb"/>
        <w:spacing w:before="0" w:beforeAutospacing="0" w:after="0" w:afterAutospacing="0"/>
        <w:ind w:left="540" w:right="-32" w:hanging="180"/>
        <w:jc w:val="both"/>
        <w:rPr>
          <w:rFonts w:ascii="Times New Roman" w:hAnsi="Times New Roman" w:cs="Times New Roman"/>
        </w:rPr>
      </w:pPr>
      <w:r w:rsidRPr="00095981">
        <w:rPr>
          <w:rFonts w:ascii="Times New Roman" w:hAnsi="Times New Roman" w:cs="Times New Roman"/>
        </w:rPr>
        <w:t>- 25 % nos casos de execução parcial ou em desacordo com as especificações a serem seguidas;</w:t>
      </w:r>
    </w:p>
    <w:p w:rsidR="00095981" w:rsidRPr="00095981" w:rsidRDefault="00095981" w:rsidP="00095981">
      <w:pPr>
        <w:pStyle w:val="NormalWeb"/>
        <w:spacing w:before="0" w:beforeAutospacing="0" w:after="0" w:afterAutospacing="0"/>
        <w:ind w:left="540" w:right="-32" w:hanging="180"/>
        <w:jc w:val="both"/>
        <w:rPr>
          <w:rFonts w:ascii="Times New Roman" w:hAnsi="Times New Roman" w:cs="Times New Roman"/>
        </w:rPr>
      </w:pPr>
      <w:r w:rsidRPr="00095981">
        <w:rPr>
          <w:rFonts w:ascii="Times New Roman" w:hAnsi="Times New Roman" w:cs="Times New Roman"/>
        </w:rPr>
        <w:t>- 10 % por descumprimento de cláusula contratual ou descumprimento de norma de legislação pertinente;</w:t>
      </w:r>
    </w:p>
    <w:p w:rsidR="00095981" w:rsidRPr="00095981" w:rsidRDefault="00095981" w:rsidP="00095981">
      <w:pPr>
        <w:ind w:left="540" w:hanging="180"/>
        <w:jc w:val="both"/>
      </w:pPr>
      <w:r w:rsidRPr="00095981">
        <w:t>- 5 % ao dia em caso de atraso por não solução de irregularidades de que tenha sido advertida.</w:t>
      </w:r>
    </w:p>
    <w:p w:rsidR="00095981" w:rsidRPr="00095981" w:rsidRDefault="00095981" w:rsidP="00095981">
      <w:pPr>
        <w:jc w:val="both"/>
      </w:pPr>
      <w:r w:rsidRPr="00095981">
        <w:t>c) suspensão do direito de contratar com o Município, de acordo com a seguinte graduação:</w:t>
      </w:r>
    </w:p>
    <w:p w:rsidR="00095981" w:rsidRPr="00095981" w:rsidRDefault="00095981" w:rsidP="00095981">
      <w:pPr>
        <w:ind w:left="540" w:hanging="180"/>
        <w:jc w:val="both"/>
        <w:rPr>
          <w:bCs/>
        </w:rPr>
      </w:pPr>
      <w:r w:rsidRPr="00095981">
        <w:rPr>
          <w:bCs/>
        </w:rPr>
        <w:t>- 6 meses pelo cumprimento irregular de cláusulas contratuais, especificações e prazos;</w:t>
      </w:r>
    </w:p>
    <w:p w:rsidR="00095981" w:rsidRPr="00095981" w:rsidRDefault="00095981" w:rsidP="00095981">
      <w:pPr>
        <w:ind w:left="540" w:hanging="180"/>
        <w:jc w:val="both"/>
        <w:rPr>
          <w:bCs/>
        </w:rPr>
      </w:pPr>
      <w:r w:rsidRPr="00095981">
        <w:rPr>
          <w:bCs/>
        </w:rPr>
        <w:t xml:space="preserve">- 1 ano pelo cometimento reiterado de faltas na sua execução; </w:t>
      </w:r>
    </w:p>
    <w:p w:rsidR="00095981" w:rsidRPr="00095981" w:rsidRDefault="00095981" w:rsidP="00095981">
      <w:pPr>
        <w:ind w:left="540" w:hanging="180"/>
        <w:jc w:val="both"/>
        <w:rPr>
          <w:bCs/>
        </w:rPr>
      </w:pPr>
      <w:r w:rsidRPr="00095981">
        <w:rPr>
          <w:bCs/>
        </w:rPr>
        <w:t>- 2 anos pelo desatendimento das determinações regulares da autoridade designada para acompanhar e fiscalizar a sua execução, assim como as de seus superiores.</w:t>
      </w:r>
    </w:p>
    <w:p w:rsidR="00095981" w:rsidRPr="00095981" w:rsidRDefault="00095981" w:rsidP="00095981">
      <w:pPr>
        <w:pStyle w:val="NormalWeb"/>
        <w:spacing w:before="0" w:beforeAutospacing="0" w:after="0" w:afterAutospacing="0"/>
        <w:jc w:val="both"/>
        <w:rPr>
          <w:rFonts w:ascii="Times New Roman" w:hAnsi="Times New Roman" w:cs="Times New Roman"/>
        </w:rPr>
      </w:pPr>
      <w:r w:rsidRPr="00095981">
        <w:rPr>
          <w:rFonts w:ascii="Times New Roman" w:hAnsi="Times New Roman" w:cs="Times New Roman"/>
        </w:rPr>
        <w:t>d) declaração de inidoneidade para licitar ou contratar com a Administração Pública, ressalvado o direito de defesa.</w:t>
      </w:r>
    </w:p>
    <w:p w:rsidR="00095981" w:rsidRPr="00095981" w:rsidRDefault="00095981" w:rsidP="00095981">
      <w:pPr>
        <w:pStyle w:val="Recuodecorpodetexto3"/>
        <w:ind w:firstLine="0"/>
        <w:rPr>
          <w:sz w:val="24"/>
          <w:szCs w:val="24"/>
        </w:rPr>
      </w:pPr>
      <w:r w:rsidRPr="00095981">
        <w:rPr>
          <w:sz w:val="24"/>
          <w:szCs w:val="24"/>
        </w:rPr>
        <w:t xml:space="preserve">e) indenização integral dos bens que sofrerem avarias em valores a serem arbitrados de forma </w:t>
      </w:r>
      <w:proofErr w:type="spellStart"/>
      <w:proofErr w:type="gramStart"/>
      <w:r w:rsidRPr="00095981">
        <w:rPr>
          <w:sz w:val="24"/>
          <w:szCs w:val="24"/>
        </w:rPr>
        <w:t>extra-judicial</w:t>
      </w:r>
      <w:proofErr w:type="spellEnd"/>
      <w:proofErr w:type="gramEnd"/>
      <w:r w:rsidRPr="00095981">
        <w:rPr>
          <w:sz w:val="24"/>
          <w:szCs w:val="24"/>
        </w:rPr>
        <w:t xml:space="preserve"> ou judicial.</w:t>
      </w:r>
    </w:p>
    <w:p w:rsidR="00095981" w:rsidRPr="00DF617A" w:rsidRDefault="00095981" w:rsidP="00095981">
      <w:pPr>
        <w:ind w:firstLine="2268"/>
        <w:jc w:val="both"/>
        <w:rPr>
          <w:b/>
          <w:color w:val="0000FF"/>
          <w:highlight w:val="yellow"/>
        </w:rPr>
      </w:pPr>
    </w:p>
    <w:p w:rsidR="00751A99" w:rsidRPr="00751A99" w:rsidRDefault="00751A99" w:rsidP="00751A99">
      <w:pPr>
        <w:jc w:val="both"/>
      </w:pPr>
      <w:r w:rsidRPr="00751A99">
        <w:t xml:space="preserve">CLÁUSULA DÉCIMA </w:t>
      </w:r>
      <w:r w:rsidR="00095981">
        <w:t>QUARTA</w:t>
      </w:r>
      <w:r w:rsidRPr="00751A99">
        <w:t xml:space="preserve">: Fica o Senhor Oficial do Cartório de Registro de Imóveis da Comarca de </w:t>
      </w:r>
      <w:proofErr w:type="spellStart"/>
      <w:r w:rsidR="00492996">
        <w:t>Selbach</w:t>
      </w:r>
      <w:proofErr w:type="spellEnd"/>
      <w:r w:rsidRPr="00751A99">
        <w:t>, RS, autorizado, mediante provocação de qualquer das partes contratantes, a promover o registro do presente instrumento, na forma hábil.</w:t>
      </w:r>
    </w:p>
    <w:p w:rsidR="00751A99" w:rsidRPr="00751A99" w:rsidRDefault="00751A99" w:rsidP="00751A99">
      <w:pPr>
        <w:jc w:val="both"/>
      </w:pPr>
      <w:r w:rsidRPr="00751A99">
        <w:t xml:space="preserve">  </w:t>
      </w:r>
    </w:p>
    <w:p w:rsidR="00751A99" w:rsidRPr="00751A99" w:rsidRDefault="00095981" w:rsidP="00751A99">
      <w:pPr>
        <w:jc w:val="both"/>
      </w:pPr>
      <w:r>
        <w:t>CLÁUSULA DÉCIMA QUINTA</w:t>
      </w:r>
      <w:r w:rsidR="00751A99" w:rsidRPr="00751A99">
        <w:t xml:space="preserve">: Para dirimir quaisquer questões que direta ou indiretamente decorrem deste instrumento, as partes elegem o Foro da Comarca de </w:t>
      </w:r>
      <w:r w:rsidR="00492996">
        <w:t>Tapera</w:t>
      </w:r>
      <w:r w:rsidR="00751A99" w:rsidRPr="00751A99">
        <w:t>, RS, com renúncia expressa de qualquer outro por mais privilegiado que seja.</w:t>
      </w:r>
    </w:p>
    <w:p w:rsidR="00751A99" w:rsidRPr="00DF617A" w:rsidRDefault="00751A99">
      <w:pPr>
        <w:jc w:val="both"/>
        <w:rPr>
          <w:b/>
          <w:highlight w:val="yellow"/>
        </w:rPr>
      </w:pPr>
    </w:p>
    <w:p w:rsidR="00FE76E4" w:rsidRPr="006A7DA8" w:rsidRDefault="00F30ADC">
      <w:pPr>
        <w:ind w:firstLine="1985"/>
        <w:jc w:val="right"/>
        <w:rPr>
          <w:bCs/>
        </w:rPr>
      </w:pPr>
      <w:proofErr w:type="spellStart"/>
      <w:r w:rsidRPr="00095981">
        <w:rPr>
          <w:bCs/>
        </w:rPr>
        <w:t>Selbach</w:t>
      </w:r>
      <w:proofErr w:type="spellEnd"/>
      <w:r w:rsidR="00095981" w:rsidRPr="00095981">
        <w:rPr>
          <w:bCs/>
        </w:rPr>
        <w:t>, RS</w:t>
      </w:r>
      <w:proofErr w:type="gramStart"/>
      <w:r w:rsidR="00095981" w:rsidRPr="00095981">
        <w:rPr>
          <w:bCs/>
        </w:rPr>
        <w:t>, ...</w:t>
      </w:r>
      <w:proofErr w:type="gramEnd"/>
      <w:r w:rsidR="00095981" w:rsidRPr="00095981">
        <w:rPr>
          <w:bCs/>
        </w:rPr>
        <w:t xml:space="preserve">... </w:t>
      </w:r>
      <w:proofErr w:type="gramStart"/>
      <w:r w:rsidR="00095981" w:rsidRPr="00095981">
        <w:rPr>
          <w:bCs/>
        </w:rPr>
        <w:t>de</w:t>
      </w:r>
      <w:proofErr w:type="gramEnd"/>
      <w:r w:rsidR="00095981" w:rsidRPr="00095981">
        <w:rPr>
          <w:bCs/>
        </w:rPr>
        <w:t xml:space="preserve"> ...... </w:t>
      </w:r>
      <w:proofErr w:type="gramStart"/>
      <w:r w:rsidR="00095981" w:rsidRPr="00095981">
        <w:rPr>
          <w:bCs/>
        </w:rPr>
        <w:t>de</w:t>
      </w:r>
      <w:proofErr w:type="gramEnd"/>
      <w:r w:rsidR="00095981" w:rsidRPr="00095981">
        <w:rPr>
          <w:bCs/>
        </w:rPr>
        <w:t xml:space="preserve"> 2013</w:t>
      </w:r>
      <w:r w:rsidR="00FE76E4" w:rsidRPr="00095981">
        <w:rPr>
          <w:bCs/>
        </w:rPr>
        <w:t>.</w:t>
      </w:r>
    </w:p>
    <w:p w:rsidR="00FE76E4" w:rsidRPr="006A7DA8" w:rsidRDefault="00FE76E4">
      <w:pPr>
        <w:ind w:firstLine="1985"/>
        <w:rPr>
          <w:b/>
          <w:u w:val="single"/>
        </w:rPr>
      </w:pPr>
    </w:p>
    <w:p w:rsidR="00FE76E4" w:rsidRPr="006A7DA8" w:rsidRDefault="00FE76E4">
      <w:pPr>
        <w:ind w:firstLine="1985"/>
        <w:rPr>
          <w:b/>
          <w:u w:val="single"/>
        </w:rPr>
      </w:pPr>
    </w:p>
    <w:p w:rsidR="00FE76E4" w:rsidRPr="006A7DA8" w:rsidRDefault="00FE76E4">
      <w:pPr>
        <w:ind w:firstLine="1985"/>
        <w:rPr>
          <w:b/>
          <w:u w:val="single"/>
        </w:rPr>
      </w:pPr>
    </w:p>
    <w:p w:rsidR="00FE76E4" w:rsidRPr="006A7DA8" w:rsidRDefault="00FE76E4">
      <w:r w:rsidRPr="006A7DA8">
        <w:t xml:space="preserve">MUNICÍPIO                         </w:t>
      </w:r>
      <w:r w:rsidRPr="006A7DA8">
        <w:tab/>
      </w:r>
      <w:r w:rsidRPr="006A7DA8">
        <w:tab/>
      </w:r>
      <w:r w:rsidRPr="006A7DA8">
        <w:tab/>
      </w:r>
      <w:r w:rsidRPr="006A7DA8">
        <w:tab/>
      </w:r>
      <w:r w:rsidR="00900CC6">
        <w:t>OUTORGANTES VENDEDORES</w:t>
      </w:r>
    </w:p>
    <w:p w:rsidR="00FE76E4" w:rsidRPr="006A7DA8" w:rsidRDefault="00FE76E4">
      <w:r w:rsidRPr="006A7DA8">
        <w:t>Representante Legal</w:t>
      </w:r>
      <w:r w:rsidRPr="006A7DA8">
        <w:tab/>
      </w:r>
      <w:r w:rsidRPr="006A7DA8">
        <w:tab/>
      </w:r>
      <w:r w:rsidRPr="006A7DA8">
        <w:tab/>
      </w:r>
      <w:r w:rsidRPr="006A7DA8">
        <w:tab/>
      </w:r>
      <w:r w:rsidRPr="006A7DA8">
        <w:tab/>
        <w:t>Representante Legal</w:t>
      </w:r>
    </w:p>
    <w:p w:rsidR="00FE76E4" w:rsidRPr="006A7DA8" w:rsidRDefault="00FE76E4">
      <w:pPr>
        <w:ind w:firstLine="1985"/>
      </w:pPr>
    </w:p>
    <w:p w:rsidR="00FE76E4" w:rsidRPr="006A7DA8" w:rsidRDefault="00FE76E4">
      <w:pPr>
        <w:pStyle w:val="NormalWeb"/>
        <w:spacing w:before="0" w:beforeAutospacing="0" w:after="0" w:afterAutospacing="0"/>
        <w:jc w:val="both"/>
        <w:rPr>
          <w:rFonts w:ascii="Times New Roman" w:hAnsi="Times New Roman" w:cs="Times New Roman"/>
        </w:rPr>
      </w:pPr>
      <w:r w:rsidRPr="006A7DA8">
        <w:rPr>
          <w:rFonts w:ascii="Times New Roman" w:hAnsi="Times New Roman" w:cs="Times New Roman"/>
        </w:rPr>
        <w:t>Visto:</w:t>
      </w:r>
    </w:p>
    <w:p w:rsidR="00FE76E4" w:rsidRPr="006A7DA8" w:rsidRDefault="00FE76E4">
      <w:pPr>
        <w:pStyle w:val="NormalWeb"/>
        <w:spacing w:before="0" w:beforeAutospacing="0" w:after="0" w:afterAutospacing="0"/>
        <w:jc w:val="both"/>
        <w:rPr>
          <w:rFonts w:ascii="Times New Roman" w:hAnsi="Times New Roman" w:cs="Times New Roman"/>
        </w:rPr>
      </w:pPr>
    </w:p>
    <w:p w:rsidR="00FE76E4" w:rsidRPr="006A7DA8" w:rsidRDefault="00FE76E4">
      <w:pPr>
        <w:pStyle w:val="NormalWeb"/>
        <w:spacing w:before="0" w:beforeAutospacing="0" w:after="0" w:afterAutospacing="0"/>
        <w:jc w:val="both"/>
        <w:rPr>
          <w:rFonts w:ascii="Times New Roman" w:hAnsi="Times New Roman" w:cs="Times New Roman"/>
        </w:rPr>
      </w:pPr>
      <w:r w:rsidRPr="006A7DA8">
        <w:rPr>
          <w:rFonts w:ascii="Times New Roman" w:hAnsi="Times New Roman" w:cs="Times New Roman"/>
        </w:rPr>
        <w:t>Volnei Schneider</w:t>
      </w:r>
    </w:p>
    <w:p w:rsidR="00FE76E4" w:rsidRPr="006A7DA8" w:rsidRDefault="00FE76E4">
      <w:pPr>
        <w:pStyle w:val="NormalWeb"/>
        <w:spacing w:before="0" w:beforeAutospacing="0" w:after="0" w:afterAutospacing="0"/>
        <w:jc w:val="both"/>
        <w:rPr>
          <w:rFonts w:ascii="Times New Roman" w:hAnsi="Times New Roman" w:cs="Times New Roman"/>
        </w:rPr>
      </w:pPr>
      <w:r w:rsidRPr="006A7DA8">
        <w:rPr>
          <w:rFonts w:ascii="Times New Roman" w:hAnsi="Times New Roman" w:cs="Times New Roman"/>
        </w:rPr>
        <w:t xml:space="preserve">Assessor Jurídico – </w:t>
      </w:r>
      <w:proofErr w:type="gramStart"/>
      <w:r w:rsidRPr="006A7DA8">
        <w:rPr>
          <w:rFonts w:ascii="Times New Roman" w:hAnsi="Times New Roman" w:cs="Times New Roman"/>
        </w:rPr>
        <w:t>OAB.</w:t>
      </w:r>
      <w:proofErr w:type="gramEnd"/>
      <w:r w:rsidRPr="006A7DA8">
        <w:rPr>
          <w:rFonts w:ascii="Times New Roman" w:hAnsi="Times New Roman" w:cs="Times New Roman"/>
        </w:rPr>
        <w:t>RS 34.861</w:t>
      </w:r>
    </w:p>
    <w:p w:rsidR="00FE76E4" w:rsidRPr="006A7DA8" w:rsidRDefault="00FE76E4">
      <w:pPr>
        <w:ind w:firstLine="1985"/>
      </w:pPr>
    </w:p>
    <w:p w:rsidR="00FE76E4" w:rsidRPr="006A7DA8" w:rsidRDefault="00FE76E4">
      <w:pPr>
        <w:ind w:firstLine="1985"/>
      </w:pPr>
    </w:p>
    <w:p w:rsidR="00FE76E4" w:rsidRPr="006A7DA8" w:rsidRDefault="00FE76E4">
      <w:r w:rsidRPr="006A7DA8">
        <w:t>Testemunhas:</w:t>
      </w:r>
    </w:p>
    <w:p w:rsidR="00FE76E4" w:rsidRPr="006A7DA8" w:rsidRDefault="00FE76E4"/>
    <w:p w:rsidR="00FE76E4" w:rsidRPr="006A7DA8" w:rsidRDefault="00FE76E4">
      <w:r w:rsidRPr="006A7DA8">
        <w:t>1____________________________</w:t>
      </w:r>
      <w:r w:rsidRPr="006A7DA8">
        <w:tab/>
      </w:r>
      <w:r w:rsidRPr="006A7DA8">
        <w:tab/>
        <w:t>2_______________________________</w:t>
      </w:r>
    </w:p>
    <w:p w:rsidR="00FE76E4" w:rsidRDefault="00FE76E4"/>
    <w:p w:rsidR="00777F4E" w:rsidRDefault="00777F4E"/>
    <w:p w:rsidR="00777F4E" w:rsidRDefault="00777F4E"/>
    <w:p w:rsidR="00777F4E" w:rsidRDefault="00777F4E"/>
    <w:p w:rsidR="00777F4E" w:rsidRDefault="00777F4E"/>
    <w:p w:rsidR="00777F4E" w:rsidRDefault="00777F4E"/>
    <w:p w:rsidR="00777F4E" w:rsidRDefault="00777F4E"/>
    <w:p w:rsidR="00777F4E" w:rsidRDefault="00777F4E"/>
    <w:p w:rsidR="00777F4E" w:rsidRDefault="00777F4E"/>
    <w:p w:rsidR="00777F4E" w:rsidRDefault="00777F4E"/>
    <w:p w:rsidR="00777F4E" w:rsidRPr="006A7DA8" w:rsidRDefault="00777F4E"/>
    <w:p w:rsidR="00FE76E4" w:rsidRPr="006A7DA8" w:rsidRDefault="0090518C">
      <w:pPr>
        <w:pStyle w:val="Ttulo7"/>
        <w:rPr>
          <w:rFonts w:ascii="Times New Roman" w:hAnsi="Times New Roman"/>
        </w:rPr>
      </w:pPr>
      <w:r>
        <w:rPr>
          <w:rFonts w:ascii="Times New Roman" w:hAnsi="Times New Roman"/>
        </w:rPr>
        <w:lastRenderedPageBreak/>
        <w:t>ANEXO 3</w:t>
      </w:r>
      <w:r w:rsidR="00FE76E4" w:rsidRPr="006A7DA8">
        <w:rPr>
          <w:rFonts w:ascii="Times New Roman" w:hAnsi="Times New Roman"/>
        </w:rPr>
        <w:t xml:space="preserve"> – Modelo Declaração de Idoneidade</w:t>
      </w:r>
    </w:p>
    <w:p w:rsidR="00FE76E4" w:rsidRPr="006A7DA8" w:rsidRDefault="00FE76E4">
      <w:pPr>
        <w:pStyle w:val="Ttulo7"/>
        <w:ind w:firstLine="0"/>
        <w:jc w:val="left"/>
        <w:rPr>
          <w:rFonts w:ascii="Times New Roman" w:hAnsi="Times New Roman"/>
          <w:color w:val="0000FF"/>
        </w:rPr>
      </w:pPr>
    </w:p>
    <w:p w:rsidR="00FE76E4" w:rsidRPr="006A7DA8" w:rsidRDefault="00FE76E4">
      <w:pPr>
        <w:pStyle w:val="Ttulo7"/>
        <w:ind w:firstLine="0"/>
        <w:jc w:val="left"/>
        <w:rPr>
          <w:rFonts w:ascii="Times New Roman" w:hAnsi="Times New Roman"/>
          <w:color w:val="0000FF"/>
        </w:rPr>
      </w:pPr>
    </w:p>
    <w:p w:rsidR="00FE76E4" w:rsidRPr="006A7DA8" w:rsidRDefault="00FE76E4"/>
    <w:p w:rsidR="00FE76E4" w:rsidRPr="006A7DA8" w:rsidRDefault="0090518C">
      <w:pPr>
        <w:pStyle w:val="Ttulo7"/>
        <w:ind w:firstLine="0"/>
        <w:jc w:val="left"/>
        <w:rPr>
          <w:rFonts w:ascii="Times New Roman" w:hAnsi="Times New Roman"/>
        </w:rPr>
      </w:pPr>
      <w:r>
        <w:rPr>
          <w:rFonts w:ascii="Times New Roman" w:hAnsi="Times New Roman"/>
        </w:rPr>
        <w:t>CONCORRÊNCIA N.º CNC 01/2013</w:t>
      </w:r>
    </w:p>
    <w:p w:rsidR="00FE76E4" w:rsidRPr="006A7DA8" w:rsidRDefault="00FE76E4">
      <w:pPr>
        <w:jc w:val="both"/>
      </w:pPr>
      <w:r w:rsidRPr="006A7DA8">
        <w:t>À Comissão de Licitação</w:t>
      </w:r>
    </w:p>
    <w:p w:rsidR="00FE76E4" w:rsidRPr="006A7DA8" w:rsidRDefault="00FE76E4">
      <w:pPr>
        <w:jc w:val="both"/>
        <w:rPr>
          <w:b/>
        </w:rPr>
      </w:pPr>
    </w:p>
    <w:p w:rsidR="00FE76E4" w:rsidRPr="006A7DA8" w:rsidRDefault="00FE76E4">
      <w:pPr>
        <w:jc w:val="both"/>
        <w:rPr>
          <w:b/>
        </w:rPr>
      </w:pPr>
    </w:p>
    <w:p w:rsidR="00FE76E4" w:rsidRPr="006A7DA8" w:rsidRDefault="00FE76E4">
      <w:pPr>
        <w:jc w:val="both"/>
        <w:rPr>
          <w:b/>
        </w:rPr>
      </w:pPr>
    </w:p>
    <w:p w:rsidR="00FE76E4" w:rsidRPr="006A7DA8" w:rsidRDefault="00FE76E4">
      <w:pPr>
        <w:ind w:firstLine="709"/>
        <w:jc w:val="center"/>
        <w:rPr>
          <w:b/>
        </w:rPr>
      </w:pPr>
    </w:p>
    <w:p w:rsidR="00777F4E" w:rsidRDefault="00777F4E">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777F4E" w:rsidRDefault="00777F4E">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FE76E4" w:rsidRPr="006A7DA8" w:rsidRDefault="00FE76E4">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r w:rsidRPr="006A7DA8">
        <w:rPr>
          <w:b/>
        </w:rPr>
        <w:t>DECLARAÇÃO DE IDONEIDADE</w:t>
      </w:r>
    </w:p>
    <w:p w:rsidR="00FE76E4" w:rsidRPr="006A7DA8" w:rsidRDefault="00FE76E4">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FE76E4" w:rsidRPr="006A7DA8" w:rsidRDefault="00FE76E4">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FE76E4" w:rsidRPr="006A7DA8" w:rsidRDefault="00FE76E4">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FE76E4" w:rsidRPr="006A7DA8" w:rsidRDefault="00FE76E4">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E76E4" w:rsidRPr="006A7DA8" w:rsidRDefault="00FE76E4">
      <w:pPr>
        <w:tabs>
          <w:tab w:val="left" w:pos="288"/>
          <w:tab w:val="left" w:pos="1008"/>
          <w:tab w:val="left" w:pos="1728"/>
          <w:tab w:val="left" w:pos="2448"/>
          <w:tab w:val="left" w:pos="3168"/>
          <w:tab w:val="left" w:pos="3888"/>
          <w:tab w:val="left" w:pos="4608"/>
          <w:tab w:val="left" w:pos="5328"/>
          <w:tab w:val="left" w:pos="6048"/>
          <w:tab w:val="left" w:pos="6768"/>
        </w:tabs>
        <w:jc w:val="both"/>
      </w:pPr>
      <w:r w:rsidRPr="006A7DA8">
        <w:t>(Razão Social da licitante</w:t>
      </w:r>
      <w:proofErr w:type="gramStart"/>
      <w:r w:rsidRPr="006A7DA8">
        <w:t>) ...</w:t>
      </w:r>
      <w:proofErr w:type="gramEnd"/>
      <w:r w:rsidRPr="006A7DA8">
        <w:t xml:space="preserve">..............................................., através de seu Diretor ou Responsável Legal, declara, sob as penas da lei, que </w:t>
      </w:r>
      <w:r w:rsidRPr="006A7DA8">
        <w:rPr>
          <w:u w:val="single"/>
        </w:rPr>
        <w:t>não foi</w:t>
      </w:r>
      <w:r w:rsidRPr="006A7DA8">
        <w:t xml:space="preserve"> considerada </w:t>
      </w:r>
      <w:r w:rsidRPr="006A7DA8">
        <w:rPr>
          <w:u w:val="single"/>
        </w:rPr>
        <w:t>INIDÔNEA</w:t>
      </w:r>
      <w:r w:rsidRPr="006A7DA8">
        <w:t xml:space="preserve"> para licitar ou contratar com a Administração Pública.</w:t>
      </w:r>
    </w:p>
    <w:p w:rsidR="00FE76E4" w:rsidRPr="006A7DA8" w:rsidRDefault="00FE76E4">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E76E4" w:rsidRPr="006A7DA8" w:rsidRDefault="00FE76E4">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E76E4" w:rsidRPr="006A7DA8" w:rsidRDefault="00FE76E4">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E76E4" w:rsidRPr="006A7DA8" w:rsidRDefault="00FE76E4">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E76E4" w:rsidRPr="006A7DA8" w:rsidRDefault="00FE76E4">
      <w:pPr>
        <w:tabs>
          <w:tab w:val="left" w:pos="288"/>
          <w:tab w:val="left" w:pos="1008"/>
          <w:tab w:val="left" w:pos="1728"/>
          <w:tab w:val="left" w:pos="2448"/>
          <w:tab w:val="left" w:pos="3168"/>
          <w:tab w:val="left" w:pos="3888"/>
          <w:tab w:val="left" w:pos="4608"/>
          <w:tab w:val="left" w:pos="5328"/>
          <w:tab w:val="left" w:pos="6048"/>
          <w:tab w:val="left" w:pos="6768"/>
        </w:tabs>
      </w:pPr>
      <w:r w:rsidRPr="006A7DA8">
        <w:tab/>
        <w:t>Por ser expressão de verdade, firmamos o presente.</w:t>
      </w:r>
    </w:p>
    <w:p w:rsidR="00FE76E4" w:rsidRPr="006A7DA8" w:rsidRDefault="00FE76E4">
      <w:pPr>
        <w:tabs>
          <w:tab w:val="left" w:pos="288"/>
          <w:tab w:val="left" w:pos="1008"/>
          <w:tab w:val="left" w:pos="1728"/>
          <w:tab w:val="left" w:pos="2448"/>
          <w:tab w:val="left" w:pos="3168"/>
          <w:tab w:val="left" w:pos="3888"/>
          <w:tab w:val="left" w:pos="4608"/>
          <w:tab w:val="left" w:pos="5328"/>
          <w:tab w:val="left" w:pos="6048"/>
          <w:tab w:val="left" w:pos="6768"/>
        </w:tabs>
      </w:pPr>
    </w:p>
    <w:p w:rsidR="00FE76E4" w:rsidRPr="006A7DA8" w:rsidRDefault="00FE76E4">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E76E4" w:rsidRPr="006A7DA8" w:rsidRDefault="00FE76E4">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E76E4" w:rsidRPr="006A7DA8" w:rsidRDefault="00FE76E4">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E76E4" w:rsidRPr="006A7DA8" w:rsidRDefault="00FE76E4">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E76E4" w:rsidRPr="006A7DA8" w:rsidRDefault="00FE76E4">
      <w:pPr>
        <w:tabs>
          <w:tab w:val="left" w:pos="288"/>
          <w:tab w:val="left" w:pos="1008"/>
          <w:tab w:val="left" w:pos="1728"/>
          <w:tab w:val="left" w:pos="2448"/>
          <w:tab w:val="left" w:pos="3168"/>
          <w:tab w:val="left" w:pos="3888"/>
          <w:tab w:val="left" w:pos="4608"/>
          <w:tab w:val="left" w:pos="5328"/>
          <w:tab w:val="left" w:pos="6048"/>
          <w:tab w:val="left" w:pos="6768"/>
        </w:tabs>
        <w:jc w:val="right"/>
      </w:pPr>
      <w:r w:rsidRPr="006A7DA8">
        <w:t>_________________________, em _____</w:t>
      </w:r>
      <w:r w:rsidR="0090518C">
        <w:t xml:space="preserve"> de ____________________ </w:t>
      </w:r>
      <w:proofErr w:type="spellStart"/>
      <w:r w:rsidR="0090518C">
        <w:t>de</w:t>
      </w:r>
      <w:proofErr w:type="spellEnd"/>
      <w:r w:rsidR="0090518C">
        <w:t xml:space="preserve"> 2013</w:t>
      </w:r>
      <w:r w:rsidRPr="006A7DA8">
        <w:t>.</w:t>
      </w:r>
    </w:p>
    <w:p w:rsidR="00FE76E4" w:rsidRPr="006A7DA8" w:rsidRDefault="00FE76E4">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E76E4" w:rsidRPr="006A7DA8" w:rsidRDefault="00FE76E4">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E76E4" w:rsidRPr="006A7DA8" w:rsidRDefault="00FE76E4">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E76E4" w:rsidRPr="006A7DA8" w:rsidRDefault="00FE76E4">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E76E4" w:rsidRPr="006A7DA8" w:rsidRDefault="00FE76E4">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E76E4" w:rsidRPr="006A7DA8" w:rsidRDefault="00FE76E4">
      <w:pPr>
        <w:widowControl w:val="0"/>
        <w:spacing w:line="324" w:lineRule="auto"/>
        <w:jc w:val="center"/>
        <w:outlineLvl w:val="0"/>
        <w:rPr>
          <w:snapToGrid w:val="0"/>
        </w:rPr>
      </w:pPr>
      <w:r w:rsidRPr="006A7DA8">
        <w:rPr>
          <w:snapToGrid w:val="0"/>
        </w:rPr>
        <w:t>Representante Legal/Procurador</w:t>
      </w:r>
    </w:p>
    <w:p w:rsidR="00FE76E4" w:rsidRPr="006A7DA8" w:rsidRDefault="00FE76E4">
      <w:pPr>
        <w:widowControl w:val="0"/>
        <w:spacing w:line="324" w:lineRule="auto"/>
        <w:jc w:val="center"/>
        <w:outlineLvl w:val="0"/>
        <w:rPr>
          <w:snapToGrid w:val="0"/>
        </w:rPr>
      </w:pPr>
      <w:r w:rsidRPr="006A7DA8">
        <w:rPr>
          <w:snapToGrid w:val="0"/>
        </w:rPr>
        <w:t>Nome:____________________</w:t>
      </w:r>
    </w:p>
    <w:p w:rsidR="00FE76E4" w:rsidRPr="006A7DA8" w:rsidRDefault="00FE76E4">
      <w:pPr>
        <w:jc w:val="center"/>
        <w:rPr>
          <w:b/>
          <w:bCs/>
          <w:color w:val="0000FF"/>
          <w:u w:val="single"/>
        </w:rPr>
      </w:pPr>
    </w:p>
    <w:p w:rsidR="00FE76E4" w:rsidRPr="006A7DA8" w:rsidRDefault="00FE76E4">
      <w:pPr>
        <w:jc w:val="center"/>
        <w:rPr>
          <w:b/>
          <w:bCs/>
          <w:color w:val="0000FF"/>
          <w:u w:val="single"/>
        </w:rPr>
      </w:pPr>
    </w:p>
    <w:p w:rsidR="00FE76E4" w:rsidRPr="006A7DA8" w:rsidRDefault="00FE76E4">
      <w:pPr>
        <w:jc w:val="center"/>
        <w:rPr>
          <w:b/>
          <w:bCs/>
          <w:color w:val="0000FF"/>
          <w:u w:val="single"/>
        </w:rPr>
      </w:pPr>
    </w:p>
    <w:p w:rsidR="00FE76E4" w:rsidRPr="006A7DA8" w:rsidRDefault="00FE76E4">
      <w:pPr>
        <w:jc w:val="center"/>
        <w:rPr>
          <w:b/>
          <w:bCs/>
          <w:color w:val="0000FF"/>
          <w:u w:val="single"/>
        </w:rPr>
      </w:pPr>
    </w:p>
    <w:p w:rsidR="00FE76E4" w:rsidRPr="006A7DA8" w:rsidRDefault="00FE76E4">
      <w:pPr>
        <w:jc w:val="center"/>
        <w:rPr>
          <w:b/>
          <w:bCs/>
          <w:color w:val="0000FF"/>
          <w:u w:val="single"/>
        </w:rPr>
      </w:pPr>
    </w:p>
    <w:p w:rsidR="00FE76E4" w:rsidRPr="006A7DA8" w:rsidRDefault="00FE76E4">
      <w:pPr>
        <w:jc w:val="center"/>
        <w:rPr>
          <w:b/>
          <w:bCs/>
          <w:color w:val="0000FF"/>
          <w:u w:val="single"/>
        </w:rPr>
      </w:pPr>
    </w:p>
    <w:p w:rsidR="00FE76E4" w:rsidRPr="006A7DA8" w:rsidRDefault="00FE76E4">
      <w:pPr>
        <w:jc w:val="center"/>
        <w:rPr>
          <w:b/>
          <w:bCs/>
          <w:color w:val="0000FF"/>
          <w:u w:val="single"/>
        </w:rPr>
      </w:pPr>
    </w:p>
    <w:p w:rsidR="00FE76E4" w:rsidRPr="006A7DA8" w:rsidRDefault="00FE76E4">
      <w:pPr>
        <w:jc w:val="center"/>
        <w:rPr>
          <w:b/>
          <w:bCs/>
          <w:color w:val="0000FF"/>
          <w:u w:val="single"/>
        </w:rPr>
      </w:pPr>
    </w:p>
    <w:p w:rsidR="00FE76E4" w:rsidRPr="006A7DA8" w:rsidRDefault="00FE76E4">
      <w:pPr>
        <w:jc w:val="center"/>
        <w:rPr>
          <w:b/>
          <w:bCs/>
          <w:color w:val="0000FF"/>
          <w:u w:val="single"/>
        </w:rPr>
      </w:pPr>
    </w:p>
    <w:p w:rsidR="00FE76E4" w:rsidRPr="006A7DA8" w:rsidRDefault="00FE76E4">
      <w:pPr>
        <w:jc w:val="center"/>
        <w:rPr>
          <w:b/>
          <w:bCs/>
          <w:color w:val="0000FF"/>
          <w:u w:val="single"/>
        </w:rPr>
      </w:pPr>
    </w:p>
    <w:p w:rsidR="00FE76E4" w:rsidRDefault="00FE76E4">
      <w:pPr>
        <w:jc w:val="center"/>
        <w:rPr>
          <w:b/>
          <w:bCs/>
          <w:u w:val="single"/>
        </w:rPr>
      </w:pPr>
    </w:p>
    <w:p w:rsidR="00DF617A" w:rsidRDefault="00DF617A">
      <w:pPr>
        <w:jc w:val="center"/>
        <w:rPr>
          <w:b/>
          <w:bCs/>
          <w:u w:val="single"/>
        </w:rPr>
      </w:pPr>
    </w:p>
    <w:p w:rsidR="00DF617A" w:rsidRDefault="00DF617A">
      <w:pPr>
        <w:jc w:val="center"/>
        <w:rPr>
          <w:b/>
          <w:bCs/>
          <w:u w:val="single"/>
        </w:rPr>
      </w:pPr>
    </w:p>
    <w:p w:rsidR="00DF617A" w:rsidRDefault="00DF617A">
      <w:pPr>
        <w:jc w:val="center"/>
        <w:rPr>
          <w:b/>
          <w:bCs/>
          <w:u w:val="single"/>
        </w:rPr>
      </w:pPr>
    </w:p>
    <w:p w:rsidR="0090518C" w:rsidRDefault="0090518C">
      <w:pPr>
        <w:jc w:val="center"/>
        <w:rPr>
          <w:b/>
          <w:bCs/>
          <w:u w:val="single"/>
        </w:rPr>
      </w:pPr>
    </w:p>
    <w:p w:rsidR="0090518C" w:rsidRDefault="0090518C">
      <w:pPr>
        <w:jc w:val="center"/>
        <w:rPr>
          <w:b/>
          <w:bCs/>
          <w:u w:val="single"/>
        </w:rPr>
      </w:pPr>
    </w:p>
    <w:p w:rsidR="0090518C" w:rsidRDefault="0090518C">
      <w:pPr>
        <w:jc w:val="center"/>
        <w:rPr>
          <w:b/>
          <w:bCs/>
          <w:u w:val="single"/>
        </w:rPr>
      </w:pPr>
    </w:p>
    <w:p w:rsidR="0090518C" w:rsidRDefault="0090518C">
      <w:pPr>
        <w:jc w:val="center"/>
        <w:rPr>
          <w:b/>
          <w:bCs/>
          <w:u w:val="single"/>
        </w:rPr>
      </w:pPr>
    </w:p>
    <w:p w:rsidR="0090518C" w:rsidRDefault="0090518C">
      <w:pPr>
        <w:jc w:val="center"/>
        <w:rPr>
          <w:b/>
          <w:bCs/>
          <w:u w:val="single"/>
        </w:rPr>
      </w:pPr>
    </w:p>
    <w:p w:rsidR="0090518C" w:rsidRDefault="0090518C">
      <w:pPr>
        <w:jc w:val="center"/>
        <w:rPr>
          <w:b/>
          <w:bCs/>
          <w:u w:val="single"/>
        </w:rPr>
      </w:pPr>
    </w:p>
    <w:p w:rsidR="00FE76E4" w:rsidRDefault="0090518C" w:rsidP="0090518C">
      <w:pPr>
        <w:rPr>
          <w:b/>
          <w:bCs/>
          <w:u w:val="single"/>
        </w:rPr>
      </w:pPr>
      <w:r>
        <w:rPr>
          <w:b/>
          <w:bCs/>
          <w:u w:val="single"/>
        </w:rPr>
        <w:lastRenderedPageBreak/>
        <w:t xml:space="preserve">ANEXO </w:t>
      </w:r>
      <w:proofErr w:type="gramStart"/>
      <w:r>
        <w:rPr>
          <w:b/>
          <w:bCs/>
          <w:u w:val="single"/>
        </w:rPr>
        <w:t>4</w:t>
      </w:r>
      <w:proofErr w:type="gramEnd"/>
    </w:p>
    <w:p w:rsidR="0090518C" w:rsidRPr="006A7DA8" w:rsidRDefault="0090518C" w:rsidP="0090518C">
      <w:pPr>
        <w:rPr>
          <w:b/>
          <w:bCs/>
          <w:u w:val="single"/>
        </w:rPr>
      </w:pPr>
      <w:r>
        <w:rPr>
          <w:b/>
          <w:bCs/>
          <w:u w:val="single"/>
        </w:rPr>
        <w:t>CONCORRÊNCIA CNC 01 2013</w:t>
      </w:r>
    </w:p>
    <w:p w:rsidR="00FE76E4" w:rsidRPr="006A7DA8" w:rsidRDefault="00FE76E4">
      <w:pPr>
        <w:jc w:val="center"/>
        <w:rPr>
          <w:b/>
          <w:bCs/>
          <w:u w:val="single"/>
        </w:rPr>
      </w:pPr>
    </w:p>
    <w:p w:rsidR="00FE76E4" w:rsidRPr="006A7DA8" w:rsidRDefault="00FE76E4">
      <w:pPr>
        <w:jc w:val="center"/>
        <w:rPr>
          <w:bCs/>
          <w:u w:val="single"/>
        </w:rPr>
      </w:pPr>
      <w:r w:rsidRPr="006A7DA8">
        <w:rPr>
          <w:b/>
          <w:snapToGrid w:val="0"/>
          <w:u w:val="single"/>
        </w:rPr>
        <w:t>DECLARAÇÃO</w:t>
      </w:r>
      <w:r w:rsidRPr="006A7DA8">
        <w:rPr>
          <w:b/>
          <w:bCs/>
          <w:u w:val="single"/>
        </w:rPr>
        <w:t xml:space="preserve"> - </w:t>
      </w:r>
      <w:r w:rsidRPr="006A7DA8">
        <w:rPr>
          <w:u w:val="single"/>
        </w:rPr>
        <w:t xml:space="preserve">Art. 7°, inc.XXXIII, da Constituição da </w:t>
      </w:r>
      <w:proofErr w:type="gramStart"/>
      <w:r w:rsidRPr="006A7DA8">
        <w:rPr>
          <w:u w:val="single"/>
        </w:rPr>
        <w:t>República</w:t>
      </w:r>
      <w:proofErr w:type="gramEnd"/>
    </w:p>
    <w:p w:rsidR="00FE76E4" w:rsidRPr="006A7DA8" w:rsidRDefault="00FE76E4">
      <w:pPr>
        <w:ind w:firstLine="709"/>
        <w:jc w:val="both"/>
        <w:rPr>
          <w:color w:val="0000FF"/>
        </w:rPr>
      </w:pPr>
    </w:p>
    <w:p w:rsidR="00FE76E4" w:rsidRPr="006A7DA8" w:rsidRDefault="00FE76E4">
      <w:pPr>
        <w:ind w:firstLine="709"/>
        <w:jc w:val="both"/>
        <w:rPr>
          <w:color w:val="0000FF"/>
        </w:rPr>
      </w:pPr>
    </w:p>
    <w:p w:rsidR="00FE76E4" w:rsidRPr="006A7DA8" w:rsidRDefault="00FE76E4">
      <w:pPr>
        <w:ind w:firstLine="709"/>
        <w:jc w:val="center"/>
        <w:rPr>
          <w:b/>
          <w:color w:val="0000FF"/>
        </w:rPr>
      </w:pPr>
    </w:p>
    <w:p w:rsidR="00FE76E4" w:rsidRPr="006A7DA8" w:rsidRDefault="00FE76E4">
      <w:pPr>
        <w:jc w:val="both"/>
      </w:pPr>
      <w:r w:rsidRPr="006A7DA8">
        <w:t>À</w:t>
      </w:r>
      <w:proofErr w:type="gramStart"/>
      <w:r w:rsidRPr="006A7DA8">
        <w:t xml:space="preserve">  </w:t>
      </w:r>
      <w:proofErr w:type="gramEnd"/>
      <w:r w:rsidRPr="006A7DA8">
        <w:t>Comissão de Licitações</w:t>
      </w:r>
    </w:p>
    <w:p w:rsidR="00FE76E4" w:rsidRPr="006A7DA8" w:rsidRDefault="00FE76E4">
      <w:pPr>
        <w:jc w:val="both"/>
      </w:pPr>
      <w:r w:rsidRPr="006A7DA8">
        <w:t>Concorrência n.º</w:t>
      </w:r>
      <w:proofErr w:type="gramStart"/>
      <w:r w:rsidRPr="006A7DA8">
        <w:t xml:space="preserve">  </w:t>
      </w:r>
      <w:proofErr w:type="gramEnd"/>
      <w:r w:rsidRPr="006A7DA8">
        <w:t>CNC 01/201</w:t>
      </w:r>
      <w:r w:rsidR="0090518C">
        <w:t>3</w:t>
      </w:r>
    </w:p>
    <w:p w:rsidR="00FE76E4" w:rsidRPr="006A7DA8" w:rsidRDefault="00FE76E4">
      <w:pPr>
        <w:jc w:val="both"/>
        <w:rPr>
          <w:color w:val="0000FF"/>
        </w:rPr>
      </w:pPr>
    </w:p>
    <w:p w:rsidR="00FE76E4" w:rsidRPr="006A7DA8" w:rsidRDefault="00FE76E4">
      <w:pPr>
        <w:jc w:val="both"/>
        <w:rPr>
          <w:color w:val="0000FF"/>
        </w:rPr>
      </w:pPr>
    </w:p>
    <w:p w:rsidR="00FE76E4" w:rsidRPr="006A7DA8" w:rsidRDefault="00FE76E4">
      <w:pPr>
        <w:autoSpaceDE w:val="0"/>
        <w:autoSpaceDN w:val="0"/>
        <w:adjustRightInd w:val="0"/>
        <w:jc w:val="both"/>
      </w:pPr>
    </w:p>
    <w:p w:rsidR="00FE76E4" w:rsidRPr="006A7DA8" w:rsidRDefault="00FE76E4">
      <w:pPr>
        <w:autoSpaceDE w:val="0"/>
        <w:autoSpaceDN w:val="0"/>
        <w:adjustRightInd w:val="0"/>
        <w:spacing w:line="360" w:lineRule="auto"/>
        <w:jc w:val="both"/>
      </w:pPr>
      <w:r w:rsidRPr="006A7DA8">
        <w:rPr>
          <w:snapToGrid w:val="0"/>
        </w:rPr>
        <w:t xml:space="preserve">A empresa __________________________ inscrita no CNPJ sob nº ________________________, por intermédio de seu representante legal </w:t>
      </w:r>
      <w:proofErr w:type="gramStart"/>
      <w:r w:rsidRPr="006A7DA8">
        <w:rPr>
          <w:snapToGrid w:val="0"/>
        </w:rPr>
        <w:t>o(</w:t>
      </w:r>
      <w:proofErr w:type="gramEnd"/>
      <w:r w:rsidRPr="006A7DA8">
        <w:rPr>
          <w:snapToGrid w:val="0"/>
        </w:rPr>
        <w:t xml:space="preserve">a) Sr(a)__________________________, titular da Carteira de Identidade nº______________ e do CPF nº  _____________________ </w:t>
      </w:r>
      <w:r w:rsidRPr="006A7DA8">
        <w:rPr>
          <w:b/>
          <w:snapToGrid w:val="0"/>
        </w:rPr>
        <w:t>DECLARA</w:t>
      </w:r>
      <w:r w:rsidRPr="006A7DA8">
        <w:rPr>
          <w:snapToGrid w:val="0"/>
        </w:rPr>
        <w:t xml:space="preserve">, para fins do disposto no inciso V, do art. 27 da Lei nº 8.666, de 21 de junho de 1993, acrescido pela Lei nº 9.854, de 27 de outubro de 1999, que não emprega menor de dezoito anos em trabalho noturno, perigoso ou insalubre, </w:t>
      </w:r>
      <w:r w:rsidRPr="006A7DA8">
        <w:t>bem como não utiliza, para qualquer trabalho, mão-de-obra direta ou indireta de menores de 16 (dezesseis) anos, exceto na condição de aprendiz, a partir de 14 (catorze) anos.</w:t>
      </w:r>
    </w:p>
    <w:p w:rsidR="00FE76E4" w:rsidRPr="006A7DA8" w:rsidRDefault="00FE76E4">
      <w:pPr>
        <w:widowControl w:val="0"/>
        <w:spacing w:line="324" w:lineRule="auto"/>
        <w:jc w:val="both"/>
        <w:rPr>
          <w:snapToGrid w:val="0"/>
        </w:rPr>
      </w:pPr>
    </w:p>
    <w:p w:rsidR="00FE76E4" w:rsidRPr="006A7DA8" w:rsidRDefault="00FE76E4">
      <w:pPr>
        <w:widowControl w:val="0"/>
        <w:spacing w:line="324" w:lineRule="auto"/>
        <w:jc w:val="both"/>
        <w:rPr>
          <w:snapToGrid w:val="0"/>
        </w:rPr>
      </w:pPr>
    </w:p>
    <w:p w:rsidR="00FE76E4" w:rsidRPr="006A7DA8" w:rsidRDefault="00FE76E4">
      <w:pPr>
        <w:widowControl w:val="0"/>
        <w:spacing w:line="324" w:lineRule="auto"/>
        <w:jc w:val="both"/>
        <w:rPr>
          <w:snapToGrid w:val="0"/>
        </w:rPr>
      </w:pPr>
    </w:p>
    <w:p w:rsidR="00FE76E4" w:rsidRPr="006A7DA8" w:rsidRDefault="00FE76E4">
      <w:pPr>
        <w:widowControl w:val="0"/>
        <w:spacing w:line="324" w:lineRule="auto"/>
        <w:jc w:val="right"/>
        <w:outlineLvl w:val="0"/>
        <w:rPr>
          <w:snapToGrid w:val="0"/>
        </w:rPr>
      </w:pPr>
      <w:r w:rsidRPr="006A7DA8">
        <w:rPr>
          <w:snapToGrid w:val="0"/>
        </w:rPr>
        <w:t>________________</w:t>
      </w:r>
      <w:r w:rsidR="0090518C">
        <w:rPr>
          <w:snapToGrid w:val="0"/>
        </w:rPr>
        <w:t xml:space="preserve">, _____ de _____________ </w:t>
      </w:r>
      <w:proofErr w:type="spellStart"/>
      <w:r w:rsidR="0090518C">
        <w:rPr>
          <w:snapToGrid w:val="0"/>
        </w:rPr>
        <w:t>de</w:t>
      </w:r>
      <w:proofErr w:type="spellEnd"/>
      <w:r w:rsidR="0090518C">
        <w:rPr>
          <w:snapToGrid w:val="0"/>
        </w:rPr>
        <w:t xml:space="preserve"> 2013</w:t>
      </w:r>
      <w:r w:rsidRPr="006A7DA8">
        <w:rPr>
          <w:snapToGrid w:val="0"/>
        </w:rPr>
        <w:t>.</w:t>
      </w:r>
    </w:p>
    <w:p w:rsidR="00FE76E4" w:rsidRPr="006A7DA8" w:rsidRDefault="00FE76E4">
      <w:pPr>
        <w:widowControl w:val="0"/>
        <w:spacing w:line="324" w:lineRule="auto"/>
        <w:jc w:val="both"/>
        <w:rPr>
          <w:snapToGrid w:val="0"/>
        </w:rPr>
      </w:pPr>
    </w:p>
    <w:p w:rsidR="00FE76E4" w:rsidRPr="006A7DA8" w:rsidRDefault="00FE76E4">
      <w:pPr>
        <w:widowControl w:val="0"/>
        <w:spacing w:line="324" w:lineRule="auto"/>
        <w:jc w:val="both"/>
        <w:outlineLvl w:val="0"/>
        <w:rPr>
          <w:snapToGrid w:val="0"/>
        </w:rPr>
      </w:pPr>
    </w:p>
    <w:p w:rsidR="00FE76E4" w:rsidRPr="006A7DA8" w:rsidRDefault="00FE76E4">
      <w:pPr>
        <w:widowControl w:val="0"/>
        <w:spacing w:line="324" w:lineRule="auto"/>
        <w:jc w:val="both"/>
        <w:outlineLvl w:val="0"/>
        <w:rPr>
          <w:snapToGrid w:val="0"/>
        </w:rPr>
      </w:pPr>
    </w:p>
    <w:p w:rsidR="00FE76E4" w:rsidRPr="006A7DA8" w:rsidRDefault="00FE76E4">
      <w:pPr>
        <w:widowControl w:val="0"/>
        <w:spacing w:line="324" w:lineRule="auto"/>
        <w:jc w:val="both"/>
        <w:outlineLvl w:val="0"/>
        <w:rPr>
          <w:snapToGrid w:val="0"/>
        </w:rPr>
      </w:pPr>
    </w:p>
    <w:p w:rsidR="00FE76E4" w:rsidRPr="006A7DA8" w:rsidRDefault="00FE76E4">
      <w:pPr>
        <w:widowControl w:val="0"/>
        <w:spacing w:line="324" w:lineRule="auto"/>
        <w:jc w:val="center"/>
        <w:outlineLvl w:val="0"/>
        <w:rPr>
          <w:snapToGrid w:val="0"/>
        </w:rPr>
      </w:pPr>
      <w:r w:rsidRPr="006A7DA8">
        <w:rPr>
          <w:snapToGrid w:val="0"/>
        </w:rPr>
        <w:t>Representante Legal/Procurador</w:t>
      </w:r>
    </w:p>
    <w:p w:rsidR="00FE76E4" w:rsidRPr="006A7DA8" w:rsidRDefault="00FE76E4">
      <w:pPr>
        <w:widowControl w:val="0"/>
        <w:spacing w:line="324" w:lineRule="auto"/>
        <w:jc w:val="center"/>
        <w:outlineLvl w:val="0"/>
        <w:rPr>
          <w:snapToGrid w:val="0"/>
        </w:rPr>
      </w:pPr>
      <w:r w:rsidRPr="006A7DA8">
        <w:rPr>
          <w:snapToGrid w:val="0"/>
        </w:rPr>
        <w:t>Nome:____________________</w:t>
      </w:r>
    </w:p>
    <w:p w:rsidR="00FE76E4" w:rsidRPr="006A7DA8" w:rsidRDefault="00FE76E4">
      <w:pPr>
        <w:jc w:val="center"/>
        <w:rPr>
          <w:b/>
          <w:color w:val="0000FF"/>
          <w:u w:val="single"/>
        </w:rPr>
      </w:pPr>
    </w:p>
    <w:p w:rsidR="00FE76E4" w:rsidRPr="006A7DA8" w:rsidRDefault="00FE76E4">
      <w:pPr>
        <w:jc w:val="center"/>
        <w:rPr>
          <w:b/>
          <w:color w:val="0000FF"/>
          <w:u w:val="single"/>
        </w:rPr>
      </w:pPr>
    </w:p>
    <w:p w:rsidR="00FE76E4" w:rsidRPr="006A7DA8" w:rsidRDefault="00FE76E4">
      <w:pPr>
        <w:jc w:val="center"/>
        <w:rPr>
          <w:b/>
          <w:color w:val="0000FF"/>
          <w:u w:val="single"/>
        </w:rPr>
      </w:pPr>
    </w:p>
    <w:p w:rsidR="00FE76E4" w:rsidRPr="006A7DA8" w:rsidRDefault="00FE76E4">
      <w:pPr>
        <w:jc w:val="center"/>
        <w:rPr>
          <w:b/>
          <w:color w:val="0000FF"/>
          <w:u w:val="single"/>
        </w:rPr>
      </w:pPr>
    </w:p>
    <w:p w:rsidR="00FE76E4" w:rsidRPr="006A7DA8" w:rsidRDefault="00FE76E4">
      <w:pPr>
        <w:jc w:val="center"/>
        <w:rPr>
          <w:b/>
          <w:color w:val="0000FF"/>
          <w:u w:val="single"/>
        </w:rPr>
      </w:pPr>
    </w:p>
    <w:p w:rsidR="00FE76E4" w:rsidRPr="006A7DA8" w:rsidRDefault="00FE76E4">
      <w:pPr>
        <w:jc w:val="center"/>
        <w:rPr>
          <w:b/>
          <w:color w:val="0000FF"/>
          <w:u w:val="single"/>
        </w:rPr>
      </w:pPr>
    </w:p>
    <w:p w:rsidR="00FE76E4" w:rsidRPr="006A7DA8" w:rsidRDefault="00FE76E4">
      <w:pPr>
        <w:jc w:val="center"/>
        <w:rPr>
          <w:b/>
          <w:color w:val="0000FF"/>
          <w:u w:val="single"/>
        </w:rPr>
      </w:pPr>
    </w:p>
    <w:p w:rsidR="00FE76E4" w:rsidRPr="006A7DA8" w:rsidRDefault="00FE76E4">
      <w:pPr>
        <w:jc w:val="center"/>
        <w:rPr>
          <w:b/>
          <w:color w:val="0000FF"/>
          <w:u w:val="single"/>
        </w:rPr>
      </w:pPr>
    </w:p>
    <w:p w:rsidR="00FE76E4" w:rsidRPr="006A7DA8" w:rsidRDefault="00FE76E4">
      <w:pPr>
        <w:jc w:val="center"/>
        <w:rPr>
          <w:b/>
          <w:color w:val="0000FF"/>
          <w:u w:val="single"/>
        </w:rPr>
      </w:pPr>
    </w:p>
    <w:p w:rsidR="00FE76E4" w:rsidRDefault="00FE76E4">
      <w:pPr>
        <w:jc w:val="center"/>
        <w:rPr>
          <w:b/>
          <w:color w:val="0000FF"/>
          <w:u w:val="single"/>
        </w:rPr>
      </w:pPr>
    </w:p>
    <w:p w:rsidR="00DF617A" w:rsidRDefault="00DF617A">
      <w:pPr>
        <w:jc w:val="center"/>
        <w:rPr>
          <w:b/>
          <w:color w:val="0000FF"/>
          <w:u w:val="single"/>
        </w:rPr>
      </w:pPr>
    </w:p>
    <w:p w:rsidR="00DF617A" w:rsidRDefault="00DF617A">
      <w:pPr>
        <w:jc w:val="center"/>
        <w:rPr>
          <w:b/>
          <w:color w:val="0000FF"/>
          <w:u w:val="single"/>
        </w:rPr>
      </w:pPr>
    </w:p>
    <w:p w:rsidR="00DF617A" w:rsidRPr="006A7DA8" w:rsidRDefault="00DF617A">
      <w:pPr>
        <w:jc w:val="center"/>
        <w:rPr>
          <w:b/>
          <w:color w:val="0000FF"/>
          <w:u w:val="single"/>
        </w:rPr>
      </w:pPr>
    </w:p>
    <w:p w:rsidR="00FE76E4" w:rsidRPr="006A7DA8" w:rsidRDefault="00FE76E4">
      <w:pPr>
        <w:jc w:val="center"/>
        <w:rPr>
          <w:b/>
          <w:color w:val="0000FF"/>
          <w:u w:val="single"/>
        </w:rPr>
      </w:pPr>
    </w:p>
    <w:p w:rsidR="00FE76E4" w:rsidRDefault="00FE76E4">
      <w:pPr>
        <w:jc w:val="center"/>
        <w:rPr>
          <w:b/>
          <w:color w:val="0000FF"/>
          <w:u w:val="single"/>
        </w:rPr>
      </w:pPr>
    </w:p>
    <w:p w:rsidR="0090518C" w:rsidRDefault="0090518C">
      <w:pPr>
        <w:jc w:val="center"/>
        <w:rPr>
          <w:b/>
          <w:color w:val="0000FF"/>
          <w:u w:val="single"/>
        </w:rPr>
      </w:pPr>
    </w:p>
    <w:p w:rsidR="0090518C" w:rsidRDefault="0090518C">
      <w:pPr>
        <w:jc w:val="center"/>
        <w:rPr>
          <w:b/>
          <w:color w:val="0000FF"/>
          <w:u w:val="single"/>
        </w:rPr>
      </w:pPr>
    </w:p>
    <w:p w:rsidR="0090518C" w:rsidRDefault="0090518C">
      <w:pPr>
        <w:jc w:val="center"/>
        <w:rPr>
          <w:b/>
          <w:color w:val="0000FF"/>
          <w:u w:val="single"/>
        </w:rPr>
      </w:pPr>
    </w:p>
    <w:p w:rsidR="0090518C" w:rsidRDefault="0090518C">
      <w:pPr>
        <w:jc w:val="center"/>
        <w:rPr>
          <w:b/>
          <w:color w:val="0000FF"/>
          <w:u w:val="single"/>
        </w:rPr>
      </w:pPr>
    </w:p>
    <w:p w:rsidR="0090518C" w:rsidRDefault="0090518C">
      <w:pPr>
        <w:jc w:val="center"/>
        <w:rPr>
          <w:b/>
          <w:color w:val="0000FF"/>
          <w:u w:val="single"/>
        </w:rPr>
      </w:pPr>
    </w:p>
    <w:p w:rsidR="0090518C" w:rsidRPr="006A7DA8" w:rsidRDefault="0090518C">
      <w:pPr>
        <w:jc w:val="center"/>
        <w:rPr>
          <w:b/>
          <w:color w:val="0000FF"/>
          <w:u w:val="single"/>
        </w:rPr>
      </w:pPr>
    </w:p>
    <w:p w:rsidR="00FE76E4" w:rsidRPr="006A7DA8" w:rsidRDefault="0090518C">
      <w:pPr>
        <w:jc w:val="center"/>
        <w:rPr>
          <w:b/>
          <w:u w:val="single"/>
        </w:rPr>
      </w:pPr>
      <w:r>
        <w:rPr>
          <w:b/>
          <w:u w:val="single"/>
        </w:rPr>
        <w:lastRenderedPageBreak/>
        <w:t>ANEXO 5</w:t>
      </w:r>
      <w:r w:rsidR="00FE76E4" w:rsidRPr="006A7DA8">
        <w:rPr>
          <w:b/>
          <w:u w:val="single"/>
        </w:rPr>
        <w:t xml:space="preserve"> </w:t>
      </w:r>
      <w:r w:rsidR="007B2EF4">
        <w:rPr>
          <w:b/>
          <w:u w:val="single"/>
        </w:rPr>
        <w:t>– CONCORRÊNCIA CNC 01 2013</w:t>
      </w:r>
    </w:p>
    <w:p w:rsidR="00FE76E4" w:rsidRPr="006A7DA8" w:rsidRDefault="00FE76E4">
      <w:pPr>
        <w:jc w:val="center"/>
        <w:rPr>
          <w:b/>
          <w:u w:val="single"/>
        </w:rPr>
      </w:pPr>
      <w:r w:rsidRPr="006A7DA8">
        <w:rPr>
          <w:b/>
          <w:u w:val="single"/>
        </w:rPr>
        <w:t xml:space="preserve">MINUTA DE PROPOSTA </w:t>
      </w:r>
    </w:p>
    <w:p w:rsidR="00FE76E4" w:rsidRPr="006A7DA8" w:rsidRDefault="00FE76E4">
      <w:pPr>
        <w:jc w:val="center"/>
        <w:rPr>
          <w:b/>
          <w:u w:val="single"/>
        </w:r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60"/>
        <w:gridCol w:w="5124"/>
      </w:tblGrid>
      <w:tr w:rsidR="00FE76E4" w:rsidRPr="006A7DA8">
        <w:tc>
          <w:tcPr>
            <w:tcW w:w="4160" w:type="dxa"/>
          </w:tcPr>
          <w:p w:rsidR="00FE76E4" w:rsidRPr="006A7DA8" w:rsidRDefault="00FE76E4">
            <w:pPr>
              <w:jc w:val="both"/>
            </w:pPr>
            <w:r w:rsidRPr="006A7DA8">
              <w:t>MODALIDADE DE LICITAÇÃO:</w:t>
            </w:r>
          </w:p>
        </w:tc>
        <w:tc>
          <w:tcPr>
            <w:tcW w:w="5124" w:type="dxa"/>
          </w:tcPr>
          <w:p w:rsidR="00FE76E4" w:rsidRPr="006A7DA8" w:rsidRDefault="00FE76E4">
            <w:pPr>
              <w:jc w:val="center"/>
            </w:pPr>
            <w:r w:rsidRPr="006A7DA8">
              <w:t>CONCORRÊNCIA</w:t>
            </w:r>
          </w:p>
        </w:tc>
      </w:tr>
      <w:tr w:rsidR="00FE76E4" w:rsidRPr="006A7DA8">
        <w:tc>
          <w:tcPr>
            <w:tcW w:w="4160" w:type="dxa"/>
          </w:tcPr>
          <w:p w:rsidR="00FE76E4" w:rsidRPr="006A7DA8" w:rsidRDefault="00FE76E4">
            <w:pPr>
              <w:jc w:val="both"/>
            </w:pPr>
            <w:r w:rsidRPr="006A7DA8">
              <w:t>N° DE ORDEM:</w:t>
            </w:r>
          </w:p>
        </w:tc>
        <w:tc>
          <w:tcPr>
            <w:tcW w:w="5124" w:type="dxa"/>
          </w:tcPr>
          <w:p w:rsidR="00FE76E4" w:rsidRPr="006A7DA8" w:rsidRDefault="0090518C">
            <w:pPr>
              <w:jc w:val="center"/>
            </w:pPr>
            <w:r>
              <w:t>CNC 01/2013</w:t>
            </w:r>
          </w:p>
        </w:tc>
      </w:tr>
      <w:tr w:rsidR="00FE76E4" w:rsidRPr="006A7DA8">
        <w:tc>
          <w:tcPr>
            <w:tcW w:w="4160" w:type="dxa"/>
          </w:tcPr>
          <w:p w:rsidR="00FE76E4" w:rsidRPr="006A7DA8" w:rsidRDefault="00FE76E4">
            <w:pPr>
              <w:jc w:val="both"/>
            </w:pPr>
            <w:r w:rsidRPr="006A7DA8">
              <w:t>JULGAMENTO:</w:t>
            </w:r>
          </w:p>
          <w:p w:rsidR="00FE76E4" w:rsidRPr="006A7DA8" w:rsidRDefault="00FE76E4">
            <w:pPr>
              <w:jc w:val="both"/>
            </w:pPr>
          </w:p>
        </w:tc>
        <w:tc>
          <w:tcPr>
            <w:tcW w:w="5124" w:type="dxa"/>
          </w:tcPr>
          <w:p w:rsidR="00FE76E4" w:rsidRPr="006A7DA8" w:rsidRDefault="0090518C">
            <w:pPr>
              <w:jc w:val="both"/>
            </w:pPr>
            <w:r>
              <w:t>MENOR PREÇO – Art. 45, inciso I</w:t>
            </w:r>
            <w:r w:rsidR="00FE76E4" w:rsidRPr="006A7DA8">
              <w:t xml:space="preserve"> da Lei Federal 8.666/93 e suas alterações </w:t>
            </w:r>
            <w:proofErr w:type="gramStart"/>
            <w:r w:rsidR="00FE76E4" w:rsidRPr="006A7DA8">
              <w:t>posteriores</w:t>
            </w:r>
            <w:proofErr w:type="gramEnd"/>
          </w:p>
        </w:tc>
      </w:tr>
    </w:tbl>
    <w:p w:rsidR="00FE76E4" w:rsidRPr="006A7DA8" w:rsidRDefault="00FE76E4">
      <w:pPr>
        <w:rPr>
          <w:color w:val="0000FF"/>
        </w:r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950"/>
        <w:gridCol w:w="6334"/>
      </w:tblGrid>
      <w:tr w:rsidR="00FE76E4" w:rsidRPr="006A7DA8">
        <w:tc>
          <w:tcPr>
            <w:tcW w:w="2950" w:type="dxa"/>
          </w:tcPr>
          <w:p w:rsidR="00FE76E4" w:rsidRPr="006A7DA8" w:rsidRDefault="00FE76E4">
            <w:pPr>
              <w:jc w:val="both"/>
            </w:pPr>
            <w:r w:rsidRPr="006A7DA8">
              <w:t>NOME DO LICITANTE:</w:t>
            </w:r>
          </w:p>
          <w:p w:rsidR="00FE76E4" w:rsidRPr="006A7DA8" w:rsidRDefault="00FE76E4">
            <w:pPr>
              <w:jc w:val="both"/>
            </w:pPr>
            <w:r w:rsidRPr="006A7DA8">
              <w:t xml:space="preserve">PESSOA </w:t>
            </w:r>
            <w:r w:rsidR="00FA1B46">
              <w:t xml:space="preserve">FÍSICA OU </w:t>
            </w:r>
            <w:r w:rsidRPr="006A7DA8">
              <w:t>JURÍDICA</w:t>
            </w:r>
          </w:p>
        </w:tc>
        <w:tc>
          <w:tcPr>
            <w:tcW w:w="6334" w:type="dxa"/>
          </w:tcPr>
          <w:p w:rsidR="00FE76E4" w:rsidRPr="006A7DA8" w:rsidRDefault="00FE76E4">
            <w:pPr>
              <w:ind w:left="-70"/>
              <w:jc w:val="both"/>
              <w:rPr>
                <w:color w:val="0000FF"/>
              </w:rPr>
            </w:pPr>
            <w:r w:rsidRPr="006A7DA8">
              <w:rPr>
                <w:color w:val="0000FF"/>
              </w:rPr>
              <w:t xml:space="preserve"> </w:t>
            </w:r>
          </w:p>
          <w:p w:rsidR="00FE76E4" w:rsidRPr="006A7DA8" w:rsidRDefault="00FE76E4">
            <w:pPr>
              <w:jc w:val="both"/>
              <w:rPr>
                <w:color w:val="0000FF"/>
              </w:rPr>
            </w:pPr>
          </w:p>
        </w:tc>
      </w:tr>
      <w:tr w:rsidR="00FE76E4" w:rsidRPr="006A7DA8">
        <w:tc>
          <w:tcPr>
            <w:tcW w:w="2950" w:type="dxa"/>
          </w:tcPr>
          <w:p w:rsidR="00FE76E4" w:rsidRPr="006A7DA8" w:rsidRDefault="00FE76E4">
            <w:pPr>
              <w:jc w:val="both"/>
            </w:pPr>
            <w:r w:rsidRPr="006A7DA8">
              <w:t>ENDEREÇO:</w:t>
            </w:r>
          </w:p>
        </w:tc>
        <w:tc>
          <w:tcPr>
            <w:tcW w:w="6334" w:type="dxa"/>
          </w:tcPr>
          <w:p w:rsidR="00FE76E4" w:rsidRPr="006A7DA8" w:rsidRDefault="00FE76E4">
            <w:pPr>
              <w:jc w:val="both"/>
              <w:rPr>
                <w:color w:val="0000FF"/>
              </w:rPr>
            </w:pPr>
          </w:p>
        </w:tc>
      </w:tr>
      <w:tr w:rsidR="00FE76E4" w:rsidRPr="006A7DA8">
        <w:tc>
          <w:tcPr>
            <w:tcW w:w="2950" w:type="dxa"/>
          </w:tcPr>
          <w:p w:rsidR="00FE76E4" w:rsidRPr="006A7DA8" w:rsidRDefault="00FE76E4">
            <w:pPr>
              <w:jc w:val="both"/>
            </w:pPr>
            <w:r w:rsidRPr="006A7DA8">
              <w:t>CIDADE/UF:</w:t>
            </w:r>
          </w:p>
        </w:tc>
        <w:tc>
          <w:tcPr>
            <w:tcW w:w="6334" w:type="dxa"/>
          </w:tcPr>
          <w:p w:rsidR="00FE76E4" w:rsidRPr="006A7DA8" w:rsidRDefault="00FE76E4">
            <w:pPr>
              <w:jc w:val="both"/>
              <w:rPr>
                <w:color w:val="0000FF"/>
              </w:rPr>
            </w:pPr>
          </w:p>
        </w:tc>
      </w:tr>
      <w:tr w:rsidR="00FE76E4" w:rsidRPr="006A7DA8">
        <w:tc>
          <w:tcPr>
            <w:tcW w:w="2950" w:type="dxa"/>
          </w:tcPr>
          <w:p w:rsidR="00FE76E4" w:rsidRPr="006A7DA8" w:rsidRDefault="00FA1B46">
            <w:pPr>
              <w:jc w:val="both"/>
            </w:pPr>
            <w:r>
              <w:t xml:space="preserve">CPF - </w:t>
            </w:r>
            <w:r w:rsidR="00FE76E4" w:rsidRPr="006A7DA8">
              <w:t>CNPJ/MF N°:</w:t>
            </w:r>
          </w:p>
        </w:tc>
        <w:tc>
          <w:tcPr>
            <w:tcW w:w="6334" w:type="dxa"/>
          </w:tcPr>
          <w:p w:rsidR="00FE76E4" w:rsidRPr="006A7DA8" w:rsidRDefault="00FE76E4">
            <w:pPr>
              <w:jc w:val="both"/>
              <w:rPr>
                <w:color w:val="0000FF"/>
              </w:rPr>
            </w:pPr>
          </w:p>
        </w:tc>
      </w:tr>
      <w:tr w:rsidR="00FE76E4" w:rsidRPr="006A7DA8">
        <w:tc>
          <w:tcPr>
            <w:tcW w:w="2950" w:type="dxa"/>
          </w:tcPr>
          <w:p w:rsidR="00FE76E4" w:rsidRPr="006A7DA8" w:rsidRDefault="00FE76E4">
            <w:pPr>
              <w:jc w:val="both"/>
            </w:pPr>
            <w:r w:rsidRPr="006A7DA8">
              <w:t>REPRESENTANTE LEGAL:</w:t>
            </w:r>
          </w:p>
        </w:tc>
        <w:tc>
          <w:tcPr>
            <w:tcW w:w="6334" w:type="dxa"/>
          </w:tcPr>
          <w:p w:rsidR="00FE76E4" w:rsidRPr="006A7DA8" w:rsidRDefault="00FE76E4">
            <w:pPr>
              <w:jc w:val="both"/>
              <w:rPr>
                <w:color w:val="0000FF"/>
              </w:rPr>
            </w:pPr>
          </w:p>
        </w:tc>
      </w:tr>
      <w:tr w:rsidR="00FA1B46" w:rsidRPr="006A7DA8">
        <w:tc>
          <w:tcPr>
            <w:tcW w:w="2950" w:type="dxa"/>
          </w:tcPr>
          <w:p w:rsidR="00FA1B46" w:rsidRPr="006A7DA8" w:rsidRDefault="00FA1B46">
            <w:pPr>
              <w:jc w:val="both"/>
            </w:pPr>
            <w:r>
              <w:t xml:space="preserve">Conta Corrente para Depósito em caso de ser declarado </w:t>
            </w:r>
            <w:proofErr w:type="spellStart"/>
            <w:r>
              <w:t>vencedoer</w:t>
            </w:r>
            <w:proofErr w:type="spellEnd"/>
          </w:p>
        </w:tc>
        <w:tc>
          <w:tcPr>
            <w:tcW w:w="6334" w:type="dxa"/>
          </w:tcPr>
          <w:p w:rsidR="00FA1B46" w:rsidRPr="006A7DA8" w:rsidRDefault="00FA1B46">
            <w:pPr>
              <w:jc w:val="both"/>
              <w:rPr>
                <w:color w:val="0000FF"/>
              </w:rPr>
            </w:pPr>
          </w:p>
        </w:tc>
      </w:tr>
    </w:tbl>
    <w:p w:rsidR="00FE76E4" w:rsidRPr="006A7DA8" w:rsidRDefault="00FE76E4">
      <w:pPr>
        <w:jc w:val="center"/>
        <w:rPr>
          <w:b/>
          <w:bCs/>
          <w:color w:val="0000FF"/>
        </w:rPr>
      </w:pPr>
    </w:p>
    <w:p w:rsidR="00FE76E4" w:rsidRPr="006A7DA8" w:rsidRDefault="00FE76E4">
      <w:pPr>
        <w:jc w:val="center"/>
        <w:rPr>
          <w:b/>
          <w:bCs/>
        </w:rPr>
      </w:pPr>
      <w:r w:rsidRPr="006A7DA8">
        <w:rPr>
          <w:b/>
          <w:bCs/>
        </w:rPr>
        <w:t>PROPOSTA FINANCEIRA</w:t>
      </w:r>
    </w:p>
    <w:p w:rsidR="00FE76E4" w:rsidRPr="006A7DA8" w:rsidRDefault="00FE76E4">
      <w:pPr>
        <w:jc w:val="center"/>
        <w:rPr>
          <w:b/>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3780"/>
      </w:tblGrid>
      <w:tr w:rsidR="00FE76E4" w:rsidRPr="006A7DA8">
        <w:tc>
          <w:tcPr>
            <w:tcW w:w="5470" w:type="dxa"/>
          </w:tcPr>
          <w:p w:rsidR="00FE76E4" w:rsidRDefault="008804ED">
            <w:pPr>
              <w:pStyle w:val="Ttulo4"/>
              <w:rPr>
                <w:sz w:val="24"/>
                <w:szCs w:val="24"/>
              </w:rPr>
            </w:pPr>
            <w:r>
              <w:rPr>
                <w:sz w:val="24"/>
                <w:szCs w:val="24"/>
              </w:rPr>
              <w:t>Área Disponibilizada (Descrever)</w:t>
            </w:r>
          </w:p>
          <w:p w:rsidR="008804ED" w:rsidRPr="00123197" w:rsidRDefault="008804ED" w:rsidP="008804ED">
            <w:pPr>
              <w:rPr>
                <w:highlight w:val="yellow"/>
              </w:rPr>
            </w:pPr>
            <w:r w:rsidRPr="00123197">
              <w:rPr>
                <w:highlight w:val="yellow"/>
              </w:rPr>
              <w:t>Área superficial oferecida (30.000,00 m2)</w:t>
            </w:r>
          </w:p>
          <w:p w:rsidR="008804ED" w:rsidRPr="00123197" w:rsidRDefault="008804ED" w:rsidP="008804ED">
            <w:pPr>
              <w:rPr>
                <w:highlight w:val="yellow"/>
              </w:rPr>
            </w:pPr>
            <w:r w:rsidRPr="00123197">
              <w:rPr>
                <w:highlight w:val="yellow"/>
              </w:rPr>
              <w:t>Inserida ou não em Área maior</w:t>
            </w:r>
          </w:p>
          <w:p w:rsidR="008804ED" w:rsidRPr="00123197" w:rsidRDefault="008804ED" w:rsidP="008804ED">
            <w:pPr>
              <w:rPr>
                <w:highlight w:val="yellow"/>
              </w:rPr>
            </w:pPr>
            <w:r w:rsidRPr="00123197">
              <w:rPr>
                <w:highlight w:val="yellow"/>
              </w:rPr>
              <w:t>Confrontações Próprias</w:t>
            </w:r>
          </w:p>
          <w:p w:rsidR="008804ED" w:rsidRPr="00123197" w:rsidRDefault="008804ED" w:rsidP="008804ED">
            <w:pPr>
              <w:rPr>
                <w:highlight w:val="yellow"/>
              </w:rPr>
            </w:pPr>
            <w:r w:rsidRPr="00123197">
              <w:rPr>
                <w:highlight w:val="yellow"/>
              </w:rPr>
              <w:t>Confrontações gerais da área maior</w:t>
            </w:r>
          </w:p>
          <w:p w:rsidR="008804ED" w:rsidRPr="00123197" w:rsidRDefault="008804ED" w:rsidP="008804ED">
            <w:pPr>
              <w:rPr>
                <w:highlight w:val="yellow"/>
              </w:rPr>
            </w:pPr>
            <w:r w:rsidRPr="00123197">
              <w:rPr>
                <w:highlight w:val="yellow"/>
              </w:rPr>
              <w:t>Localização</w:t>
            </w:r>
          </w:p>
          <w:p w:rsidR="008804ED" w:rsidRPr="00123197" w:rsidRDefault="008804ED" w:rsidP="008804ED">
            <w:pPr>
              <w:rPr>
                <w:highlight w:val="yellow"/>
              </w:rPr>
            </w:pPr>
            <w:r w:rsidRPr="00123197">
              <w:rPr>
                <w:highlight w:val="yellow"/>
              </w:rPr>
              <w:t>Matrícula</w:t>
            </w:r>
          </w:p>
          <w:p w:rsidR="008804ED" w:rsidRDefault="008804ED" w:rsidP="008804ED">
            <w:r w:rsidRPr="00123197">
              <w:rPr>
                <w:highlight w:val="yellow"/>
              </w:rPr>
              <w:t>Forma de Aquisição</w:t>
            </w:r>
          </w:p>
          <w:p w:rsidR="008804ED" w:rsidRDefault="008804ED" w:rsidP="008804ED"/>
          <w:p w:rsidR="008804ED" w:rsidRDefault="008804ED" w:rsidP="008804ED"/>
          <w:p w:rsidR="008804ED" w:rsidRDefault="008804ED" w:rsidP="008804ED"/>
          <w:p w:rsidR="008804ED" w:rsidRDefault="008804ED" w:rsidP="008804ED"/>
          <w:p w:rsidR="008804ED" w:rsidRDefault="008804ED" w:rsidP="008804ED"/>
          <w:p w:rsidR="008804ED" w:rsidRPr="008804ED" w:rsidRDefault="008804ED" w:rsidP="008804ED"/>
        </w:tc>
        <w:tc>
          <w:tcPr>
            <w:tcW w:w="3780" w:type="dxa"/>
          </w:tcPr>
          <w:p w:rsidR="008804ED" w:rsidRDefault="008804ED">
            <w:pPr>
              <w:pStyle w:val="Ttulo5"/>
              <w:rPr>
                <w:sz w:val="24"/>
                <w:szCs w:val="24"/>
              </w:rPr>
            </w:pPr>
          </w:p>
          <w:p w:rsidR="008804ED" w:rsidRDefault="008804ED">
            <w:pPr>
              <w:pStyle w:val="Ttulo5"/>
              <w:rPr>
                <w:sz w:val="24"/>
                <w:szCs w:val="24"/>
              </w:rPr>
            </w:pPr>
            <w:r>
              <w:rPr>
                <w:sz w:val="24"/>
                <w:szCs w:val="24"/>
              </w:rPr>
              <w:t xml:space="preserve">Valor em </w:t>
            </w:r>
          </w:p>
          <w:p w:rsidR="00FE76E4" w:rsidRPr="006A7DA8" w:rsidRDefault="00FE76E4">
            <w:pPr>
              <w:pStyle w:val="Ttulo5"/>
              <w:rPr>
                <w:sz w:val="24"/>
                <w:szCs w:val="24"/>
              </w:rPr>
            </w:pPr>
            <w:r w:rsidRPr="00123197">
              <w:rPr>
                <w:sz w:val="24"/>
                <w:szCs w:val="24"/>
                <w:highlight w:val="yellow"/>
              </w:rPr>
              <w:t>R$</w:t>
            </w:r>
            <w:proofErr w:type="gramStart"/>
            <w:r w:rsidR="00123197" w:rsidRPr="00123197">
              <w:rPr>
                <w:sz w:val="24"/>
                <w:szCs w:val="24"/>
                <w:highlight w:val="yellow"/>
              </w:rPr>
              <w:t>.......................................</w:t>
            </w:r>
            <w:proofErr w:type="gramEnd"/>
          </w:p>
        </w:tc>
      </w:tr>
      <w:tr w:rsidR="00FE76E4" w:rsidRPr="006A7DA8">
        <w:tc>
          <w:tcPr>
            <w:tcW w:w="9250" w:type="dxa"/>
            <w:gridSpan w:val="2"/>
          </w:tcPr>
          <w:p w:rsidR="00FE76E4" w:rsidRPr="006A7DA8" w:rsidRDefault="00FE76E4">
            <w:pPr>
              <w:pStyle w:val="Ttulo5"/>
              <w:rPr>
                <w:sz w:val="24"/>
                <w:szCs w:val="24"/>
              </w:rPr>
            </w:pPr>
            <w:r w:rsidRPr="006A7DA8">
              <w:rPr>
                <w:sz w:val="24"/>
                <w:szCs w:val="24"/>
              </w:rPr>
              <w:t>Valor por extenso:</w:t>
            </w:r>
            <w:r w:rsidR="00123197">
              <w:rPr>
                <w:sz w:val="24"/>
                <w:szCs w:val="24"/>
              </w:rPr>
              <w:t xml:space="preserve">         </w:t>
            </w:r>
            <w:proofErr w:type="spellStart"/>
            <w:r w:rsidR="00123197" w:rsidRPr="00123197">
              <w:rPr>
                <w:sz w:val="24"/>
                <w:szCs w:val="24"/>
                <w:highlight w:val="yellow"/>
              </w:rPr>
              <w:t>xxxxxxxxxxxxxxxxxxxxxxxxx</w:t>
            </w:r>
            <w:proofErr w:type="spellEnd"/>
          </w:p>
          <w:p w:rsidR="00FE76E4" w:rsidRPr="006A7DA8" w:rsidRDefault="00FE76E4"/>
        </w:tc>
      </w:tr>
    </w:tbl>
    <w:p w:rsidR="00FE76E4" w:rsidRPr="006A7DA8" w:rsidRDefault="00FE76E4"/>
    <w:p w:rsidR="00FE76E4" w:rsidRPr="006A7DA8" w:rsidRDefault="00FE76E4">
      <w:r w:rsidRPr="006A7DA8">
        <w:t>DECLARAÇÕES:</w:t>
      </w:r>
    </w:p>
    <w:p w:rsidR="00FE76E4" w:rsidRPr="006A7DA8" w:rsidRDefault="00FE76E4"/>
    <w:p w:rsidR="00FE76E4" w:rsidRPr="006A7DA8" w:rsidRDefault="00FE76E4" w:rsidP="000356CA">
      <w:pPr>
        <w:numPr>
          <w:ilvl w:val="0"/>
          <w:numId w:val="12"/>
        </w:numPr>
        <w:jc w:val="both"/>
      </w:pPr>
      <w:r w:rsidRPr="006A7DA8">
        <w:rPr>
          <w:u w:val="single"/>
        </w:rPr>
        <w:t>Validade da Proposta</w:t>
      </w:r>
      <w:r w:rsidRPr="006A7DA8">
        <w:t xml:space="preserve">: </w:t>
      </w:r>
      <w:proofErr w:type="gramStart"/>
      <w:r w:rsidRPr="00123197">
        <w:rPr>
          <w:highlight w:val="yellow"/>
        </w:rPr>
        <w:t>................</w:t>
      </w:r>
      <w:proofErr w:type="gramEnd"/>
      <w:r w:rsidRPr="00123197">
        <w:rPr>
          <w:highlight w:val="yellow"/>
        </w:rPr>
        <w:t>dias</w:t>
      </w:r>
      <w:r w:rsidRPr="006A7DA8">
        <w:t xml:space="preserve"> (mínimo 60 dias) a contar da data marcada para a entrega dos envelopes desta Concorrência Pública.</w:t>
      </w:r>
    </w:p>
    <w:p w:rsidR="008804ED" w:rsidRDefault="008804ED">
      <w:pPr>
        <w:pStyle w:val="NormalWeb"/>
        <w:spacing w:before="0" w:beforeAutospacing="0" w:after="0" w:afterAutospacing="0"/>
        <w:jc w:val="both"/>
        <w:rPr>
          <w:rFonts w:ascii="Times New Roman" w:hAnsi="Times New Roman" w:cs="Times New Roman"/>
        </w:rPr>
      </w:pPr>
    </w:p>
    <w:p w:rsidR="008804ED" w:rsidRPr="000356CA" w:rsidRDefault="000356CA" w:rsidP="000356CA">
      <w:pPr>
        <w:ind w:firstLine="426"/>
        <w:jc w:val="both"/>
      </w:pPr>
      <w:proofErr w:type="gramStart"/>
      <w:r w:rsidRPr="000356CA">
        <w:rPr>
          <w:u w:val="single"/>
        </w:rPr>
        <w:t>2</w:t>
      </w:r>
      <w:proofErr w:type="gramEnd"/>
      <w:r w:rsidRPr="000356CA">
        <w:rPr>
          <w:u w:val="single"/>
        </w:rPr>
        <w:t xml:space="preserve">)  </w:t>
      </w:r>
      <w:r w:rsidR="008804ED" w:rsidRPr="000356CA">
        <w:rPr>
          <w:u w:val="single"/>
        </w:rPr>
        <w:t>Condições de pagamento ofertadas</w:t>
      </w:r>
      <w:r w:rsidR="008804ED" w:rsidRPr="000356CA">
        <w:t>:</w:t>
      </w:r>
    </w:p>
    <w:p w:rsidR="000356CA" w:rsidRPr="000356CA" w:rsidRDefault="000356CA" w:rsidP="008804ED">
      <w:pPr>
        <w:ind w:firstLine="1980"/>
        <w:jc w:val="both"/>
      </w:pPr>
    </w:p>
    <w:p w:rsidR="008804ED" w:rsidRPr="000356CA" w:rsidRDefault="000356CA" w:rsidP="008804ED">
      <w:pPr>
        <w:ind w:firstLine="1980"/>
        <w:jc w:val="both"/>
      </w:pPr>
      <w:r w:rsidRPr="000356CA">
        <w:t>a)</w:t>
      </w:r>
      <w:r w:rsidR="008804ED" w:rsidRPr="000356CA">
        <w:t xml:space="preserve"> a primeira parcela será </w:t>
      </w:r>
      <w:r w:rsidR="008804ED" w:rsidRPr="00123197">
        <w:rPr>
          <w:highlight w:val="yellow"/>
        </w:rPr>
        <w:t xml:space="preserve">no valor </w:t>
      </w:r>
      <w:proofErr w:type="gramStart"/>
      <w:r w:rsidR="008804ED" w:rsidRPr="00123197">
        <w:rPr>
          <w:highlight w:val="yellow"/>
        </w:rPr>
        <w:t>de ...</w:t>
      </w:r>
      <w:proofErr w:type="gramEnd"/>
      <w:r w:rsidR="008804ED" w:rsidRPr="00123197">
        <w:rPr>
          <w:highlight w:val="yellow"/>
        </w:rPr>
        <w:t>...........</w:t>
      </w:r>
      <w:r w:rsidR="008804ED" w:rsidRPr="000356CA">
        <w:t xml:space="preserve"> (no máximo 25 % (vinte e cinco por cento) do valor), e seu pagamento poderá ser realizado </w:t>
      </w:r>
      <w:r w:rsidR="008804ED" w:rsidRPr="00123197">
        <w:rPr>
          <w:highlight w:val="yellow"/>
        </w:rPr>
        <w:t xml:space="preserve">até a data </w:t>
      </w:r>
      <w:proofErr w:type="gramStart"/>
      <w:r w:rsidR="008804ED" w:rsidRPr="00123197">
        <w:rPr>
          <w:highlight w:val="yellow"/>
        </w:rPr>
        <w:t xml:space="preserve">de </w:t>
      </w:r>
      <w:r w:rsidR="008D4598" w:rsidRPr="00123197">
        <w:rPr>
          <w:highlight w:val="yellow"/>
        </w:rPr>
        <w:t>...</w:t>
      </w:r>
      <w:proofErr w:type="gramEnd"/>
      <w:r w:rsidR="008D4598" w:rsidRPr="00123197">
        <w:rPr>
          <w:highlight w:val="yellow"/>
        </w:rPr>
        <w:t>.............</w:t>
      </w:r>
      <w:r w:rsidR="008D4598" w:rsidRPr="000356CA">
        <w:t xml:space="preserve"> (</w:t>
      </w:r>
      <w:r w:rsidR="008804ED" w:rsidRPr="000356CA">
        <w:t>data mínima de 31 de janeiro de 2013</w:t>
      </w:r>
      <w:r w:rsidR="008D4598" w:rsidRPr="000356CA">
        <w:t>);</w:t>
      </w:r>
    </w:p>
    <w:p w:rsidR="000356CA" w:rsidRPr="000356CA" w:rsidRDefault="000356CA" w:rsidP="008804ED">
      <w:pPr>
        <w:ind w:firstLine="1980"/>
        <w:jc w:val="both"/>
      </w:pPr>
    </w:p>
    <w:p w:rsidR="008804ED" w:rsidRPr="000356CA" w:rsidRDefault="000356CA" w:rsidP="008804ED">
      <w:pPr>
        <w:ind w:firstLine="1980"/>
        <w:jc w:val="both"/>
      </w:pPr>
      <w:r w:rsidRPr="000356CA">
        <w:t>b)</w:t>
      </w:r>
      <w:r w:rsidR="008804ED" w:rsidRPr="000356CA">
        <w:t xml:space="preserve"> a segunda parcela </w:t>
      </w:r>
      <w:r w:rsidR="008D4598" w:rsidRPr="000356CA">
        <w:t xml:space="preserve">será </w:t>
      </w:r>
      <w:r w:rsidR="008D4598" w:rsidRPr="00123197">
        <w:rPr>
          <w:highlight w:val="yellow"/>
        </w:rPr>
        <w:t xml:space="preserve">no valor </w:t>
      </w:r>
      <w:proofErr w:type="gramStart"/>
      <w:r w:rsidR="008804ED" w:rsidRPr="00123197">
        <w:rPr>
          <w:highlight w:val="yellow"/>
        </w:rPr>
        <w:t xml:space="preserve">de </w:t>
      </w:r>
      <w:r w:rsidR="008D4598" w:rsidRPr="00123197">
        <w:rPr>
          <w:highlight w:val="yellow"/>
        </w:rPr>
        <w:t>...</w:t>
      </w:r>
      <w:proofErr w:type="gramEnd"/>
      <w:r w:rsidR="008D4598" w:rsidRPr="00123197">
        <w:rPr>
          <w:highlight w:val="yellow"/>
        </w:rPr>
        <w:t>..............</w:t>
      </w:r>
      <w:r w:rsidR="008D4598" w:rsidRPr="000356CA">
        <w:t xml:space="preserve"> (</w:t>
      </w:r>
      <w:r w:rsidR="008804ED" w:rsidRPr="000356CA">
        <w:t>no mínimo 75 %</w:t>
      </w:r>
      <w:proofErr w:type="gramStart"/>
      <w:r w:rsidR="008804ED" w:rsidRPr="000356CA">
        <w:t xml:space="preserve">  </w:t>
      </w:r>
      <w:proofErr w:type="gramEnd"/>
      <w:r w:rsidR="008804ED" w:rsidRPr="000356CA">
        <w:t>(setenta e cinco por cento) do valor</w:t>
      </w:r>
      <w:r w:rsidR="008D4598" w:rsidRPr="000356CA">
        <w:t xml:space="preserve">), e o seu </w:t>
      </w:r>
      <w:r w:rsidR="008804ED" w:rsidRPr="000356CA">
        <w:t xml:space="preserve">pagamento </w:t>
      </w:r>
      <w:r w:rsidR="008D4598" w:rsidRPr="000356CA">
        <w:t xml:space="preserve">poderá ser realizado </w:t>
      </w:r>
      <w:r w:rsidR="008D4598" w:rsidRPr="00123197">
        <w:rPr>
          <w:highlight w:val="yellow"/>
        </w:rPr>
        <w:t>até a data de ...............</w:t>
      </w:r>
      <w:r w:rsidR="008D4598" w:rsidRPr="000356CA">
        <w:t>(</w:t>
      </w:r>
      <w:r w:rsidR="008804ED" w:rsidRPr="000356CA">
        <w:t>data mínima de 15 de maio de 2013</w:t>
      </w:r>
      <w:r w:rsidR="008D4598" w:rsidRPr="000356CA">
        <w:t>).</w:t>
      </w:r>
    </w:p>
    <w:p w:rsidR="008804ED" w:rsidRDefault="008804ED">
      <w:pPr>
        <w:pStyle w:val="NormalWeb"/>
        <w:spacing w:before="0" w:beforeAutospacing="0" w:after="0" w:afterAutospacing="0"/>
        <w:jc w:val="both"/>
        <w:rPr>
          <w:rFonts w:ascii="Times New Roman" w:hAnsi="Times New Roman" w:cs="Times New Roman"/>
        </w:rPr>
      </w:pPr>
    </w:p>
    <w:p w:rsidR="008804ED" w:rsidRDefault="000356CA" w:rsidP="000356CA">
      <w:pPr>
        <w:pStyle w:val="NormalWeb"/>
        <w:spacing w:before="0" w:beforeAutospacing="0" w:after="0" w:afterAutospacing="0"/>
        <w:ind w:left="426"/>
        <w:jc w:val="both"/>
        <w:rPr>
          <w:rFonts w:ascii="Times New Roman" w:hAnsi="Times New Roman" w:cs="Times New Roman"/>
          <w:u w:val="single"/>
        </w:rPr>
      </w:pPr>
      <w:proofErr w:type="gramStart"/>
      <w:r>
        <w:rPr>
          <w:rFonts w:ascii="Times New Roman" w:hAnsi="Times New Roman" w:cs="Times New Roman"/>
          <w:u w:val="single"/>
        </w:rPr>
        <w:t>3</w:t>
      </w:r>
      <w:proofErr w:type="gramEnd"/>
      <w:r>
        <w:rPr>
          <w:rFonts w:ascii="Times New Roman" w:hAnsi="Times New Roman" w:cs="Times New Roman"/>
          <w:u w:val="single"/>
        </w:rPr>
        <w:t xml:space="preserve">) </w:t>
      </w:r>
      <w:r w:rsidR="008D4598">
        <w:rPr>
          <w:rFonts w:ascii="Times New Roman" w:hAnsi="Times New Roman" w:cs="Times New Roman"/>
          <w:u w:val="single"/>
        </w:rPr>
        <w:t>Estamos ofertando uma área com as seguintes características:</w:t>
      </w:r>
    </w:p>
    <w:p w:rsidR="000356CA" w:rsidRDefault="000356CA" w:rsidP="008D4598">
      <w:pPr>
        <w:autoSpaceDE w:val="0"/>
        <w:autoSpaceDN w:val="0"/>
        <w:adjustRightInd w:val="0"/>
        <w:ind w:firstLine="708"/>
        <w:jc w:val="both"/>
        <w:rPr>
          <w:b/>
        </w:rPr>
      </w:pPr>
    </w:p>
    <w:p w:rsidR="008D4598" w:rsidRPr="00474866" w:rsidRDefault="000356CA" w:rsidP="008D4598">
      <w:pPr>
        <w:autoSpaceDE w:val="0"/>
        <w:autoSpaceDN w:val="0"/>
        <w:adjustRightInd w:val="0"/>
        <w:ind w:firstLine="708"/>
        <w:jc w:val="both"/>
        <w:rPr>
          <w:b/>
        </w:rPr>
      </w:pPr>
      <w:r>
        <w:rPr>
          <w:b/>
        </w:rPr>
        <w:t xml:space="preserve">a) </w:t>
      </w:r>
      <w:r w:rsidR="008D4598" w:rsidRPr="00474866">
        <w:rPr>
          <w:b/>
        </w:rPr>
        <w:t>30.000,00 m2 (trinta mil metros quadrados)</w:t>
      </w:r>
    </w:p>
    <w:p w:rsidR="000356CA" w:rsidRDefault="000356CA" w:rsidP="008D4598">
      <w:pPr>
        <w:autoSpaceDE w:val="0"/>
        <w:autoSpaceDN w:val="0"/>
        <w:adjustRightInd w:val="0"/>
        <w:ind w:firstLine="708"/>
        <w:jc w:val="both"/>
        <w:rPr>
          <w:b/>
        </w:rPr>
      </w:pPr>
    </w:p>
    <w:p w:rsidR="008D4598" w:rsidRPr="00474866" w:rsidRDefault="000356CA" w:rsidP="008D4598">
      <w:pPr>
        <w:autoSpaceDE w:val="0"/>
        <w:autoSpaceDN w:val="0"/>
        <w:adjustRightInd w:val="0"/>
        <w:ind w:firstLine="708"/>
        <w:jc w:val="both"/>
        <w:rPr>
          <w:b/>
        </w:rPr>
      </w:pPr>
      <w:r>
        <w:rPr>
          <w:b/>
        </w:rPr>
        <w:lastRenderedPageBreak/>
        <w:t xml:space="preserve">b) </w:t>
      </w:r>
      <w:r w:rsidR="008D4598">
        <w:rPr>
          <w:b/>
        </w:rPr>
        <w:t>Respeitando a</w:t>
      </w:r>
      <w:r w:rsidR="008D4598" w:rsidRPr="00474866">
        <w:rPr>
          <w:b/>
        </w:rPr>
        <w:t xml:space="preserve"> faixa de domínio do DAER (30 metros)</w:t>
      </w:r>
    </w:p>
    <w:p w:rsidR="000356CA" w:rsidRDefault="000356CA" w:rsidP="008D4598">
      <w:pPr>
        <w:autoSpaceDE w:val="0"/>
        <w:autoSpaceDN w:val="0"/>
        <w:adjustRightInd w:val="0"/>
        <w:ind w:firstLine="708"/>
        <w:jc w:val="both"/>
        <w:rPr>
          <w:b/>
        </w:rPr>
      </w:pPr>
    </w:p>
    <w:p w:rsidR="008D4598" w:rsidRPr="00474866" w:rsidRDefault="000356CA" w:rsidP="008D4598">
      <w:pPr>
        <w:autoSpaceDE w:val="0"/>
        <w:autoSpaceDN w:val="0"/>
        <w:adjustRightInd w:val="0"/>
        <w:ind w:firstLine="708"/>
        <w:jc w:val="both"/>
        <w:rPr>
          <w:b/>
        </w:rPr>
      </w:pPr>
      <w:r>
        <w:rPr>
          <w:b/>
        </w:rPr>
        <w:t xml:space="preserve">c) </w:t>
      </w:r>
      <w:r w:rsidR="007B2EF4">
        <w:rPr>
          <w:b/>
        </w:rPr>
        <w:t xml:space="preserve">A </w:t>
      </w:r>
      <w:r w:rsidR="008D4598" w:rsidRPr="00474866">
        <w:rPr>
          <w:b/>
        </w:rPr>
        <w:t xml:space="preserve">Testada </w:t>
      </w:r>
      <w:proofErr w:type="gramStart"/>
      <w:r w:rsidR="008D4598" w:rsidRPr="00474866">
        <w:rPr>
          <w:b/>
        </w:rPr>
        <w:t>as</w:t>
      </w:r>
      <w:proofErr w:type="gramEnd"/>
      <w:r w:rsidR="008D4598" w:rsidRPr="00474866">
        <w:rPr>
          <w:b/>
        </w:rPr>
        <w:t xml:space="preserve"> margens da rodovia estadual RS 223</w:t>
      </w:r>
      <w:r w:rsidR="008D4598">
        <w:rPr>
          <w:b/>
        </w:rPr>
        <w:t xml:space="preserve"> possui: </w:t>
      </w:r>
      <w:r w:rsidR="008D4598" w:rsidRPr="00123197">
        <w:rPr>
          <w:b/>
          <w:highlight w:val="yellow"/>
        </w:rPr>
        <w:t>.....</w:t>
      </w:r>
      <w:r w:rsidR="00123197" w:rsidRPr="00123197">
        <w:rPr>
          <w:b/>
          <w:highlight w:val="yellow"/>
        </w:rPr>
        <w:t>metros</w:t>
      </w:r>
      <w:r w:rsidR="00123197">
        <w:rPr>
          <w:b/>
        </w:rPr>
        <w:t xml:space="preserve"> </w:t>
      </w:r>
      <w:r w:rsidR="008D4598">
        <w:rPr>
          <w:b/>
        </w:rPr>
        <w:t xml:space="preserve"> (no mínimo </w:t>
      </w:r>
      <w:r w:rsidR="008D4598" w:rsidRPr="00474866">
        <w:rPr>
          <w:b/>
        </w:rPr>
        <w:t>100 metros</w:t>
      </w:r>
      <w:r w:rsidR="008D4598">
        <w:rPr>
          <w:b/>
        </w:rPr>
        <w:t>)</w:t>
      </w:r>
    </w:p>
    <w:p w:rsidR="000356CA" w:rsidRDefault="000356CA" w:rsidP="008D4598">
      <w:pPr>
        <w:autoSpaceDE w:val="0"/>
        <w:autoSpaceDN w:val="0"/>
        <w:adjustRightInd w:val="0"/>
        <w:ind w:firstLine="708"/>
        <w:jc w:val="both"/>
        <w:rPr>
          <w:b/>
        </w:rPr>
      </w:pPr>
    </w:p>
    <w:p w:rsidR="008D4598" w:rsidRPr="00474866" w:rsidRDefault="000356CA" w:rsidP="008D4598">
      <w:pPr>
        <w:autoSpaceDE w:val="0"/>
        <w:autoSpaceDN w:val="0"/>
        <w:adjustRightInd w:val="0"/>
        <w:ind w:firstLine="708"/>
        <w:jc w:val="both"/>
        <w:rPr>
          <w:b/>
        </w:rPr>
      </w:pPr>
      <w:r>
        <w:rPr>
          <w:b/>
        </w:rPr>
        <w:t xml:space="preserve">d) </w:t>
      </w:r>
      <w:r w:rsidR="007B2EF4">
        <w:rPr>
          <w:b/>
        </w:rPr>
        <w:t xml:space="preserve">A </w:t>
      </w:r>
      <w:r w:rsidR="008D4598">
        <w:rPr>
          <w:b/>
        </w:rPr>
        <w:t>Medida do alinhamento aos</w:t>
      </w:r>
      <w:r w:rsidR="008D4598" w:rsidRPr="00474866">
        <w:rPr>
          <w:b/>
        </w:rPr>
        <w:t xml:space="preserve"> fundos</w:t>
      </w:r>
      <w:r w:rsidR="007B2EF4">
        <w:rPr>
          <w:b/>
        </w:rPr>
        <w:t xml:space="preserve"> possui</w:t>
      </w:r>
      <w:r w:rsidR="008D4598" w:rsidRPr="00474866">
        <w:rPr>
          <w:b/>
        </w:rPr>
        <w:t xml:space="preserve">: </w:t>
      </w:r>
      <w:proofErr w:type="gramStart"/>
      <w:r w:rsidR="008D4598" w:rsidRPr="00123197">
        <w:rPr>
          <w:b/>
          <w:highlight w:val="yellow"/>
        </w:rPr>
        <w:t>...........</w:t>
      </w:r>
      <w:proofErr w:type="gramEnd"/>
      <w:r w:rsidR="00123197" w:rsidRPr="00123197">
        <w:rPr>
          <w:b/>
          <w:highlight w:val="yellow"/>
        </w:rPr>
        <w:t>metros</w:t>
      </w:r>
      <w:r w:rsidR="00123197">
        <w:rPr>
          <w:b/>
        </w:rPr>
        <w:t xml:space="preserve"> </w:t>
      </w:r>
      <w:r w:rsidR="008D4598">
        <w:rPr>
          <w:b/>
        </w:rPr>
        <w:t xml:space="preserve"> (no mínimo </w:t>
      </w:r>
      <w:r w:rsidR="008D4598" w:rsidRPr="00474866">
        <w:rPr>
          <w:b/>
        </w:rPr>
        <w:t>100 metros</w:t>
      </w:r>
      <w:r w:rsidR="008D4598">
        <w:rPr>
          <w:b/>
        </w:rPr>
        <w:t>)</w:t>
      </w:r>
    </w:p>
    <w:p w:rsidR="000356CA" w:rsidRDefault="000356CA" w:rsidP="008D4598">
      <w:pPr>
        <w:autoSpaceDE w:val="0"/>
        <w:autoSpaceDN w:val="0"/>
        <w:adjustRightInd w:val="0"/>
        <w:ind w:firstLine="708"/>
        <w:jc w:val="both"/>
        <w:rPr>
          <w:b/>
        </w:rPr>
      </w:pPr>
    </w:p>
    <w:p w:rsidR="008D4598" w:rsidRPr="00474866" w:rsidRDefault="000356CA" w:rsidP="008D4598">
      <w:pPr>
        <w:autoSpaceDE w:val="0"/>
        <w:autoSpaceDN w:val="0"/>
        <w:adjustRightInd w:val="0"/>
        <w:ind w:firstLine="708"/>
        <w:jc w:val="both"/>
        <w:rPr>
          <w:b/>
        </w:rPr>
      </w:pPr>
      <w:r>
        <w:rPr>
          <w:b/>
        </w:rPr>
        <w:t xml:space="preserve">e) </w:t>
      </w:r>
      <w:r w:rsidR="008D4598">
        <w:rPr>
          <w:b/>
        </w:rPr>
        <w:t xml:space="preserve">Está localizada </w:t>
      </w:r>
      <w:proofErr w:type="gramStart"/>
      <w:r w:rsidR="008D4598">
        <w:rPr>
          <w:b/>
        </w:rPr>
        <w:t xml:space="preserve">a </w:t>
      </w:r>
      <w:r w:rsidR="008D4598" w:rsidRPr="00123197">
        <w:rPr>
          <w:b/>
          <w:highlight w:val="yellow"/>
        </w:rPr>
        <w:t>...</w:t>
      </w:r>
      <w:proofErr w:type="gramEnd"/>
      <w:r w:rsidR="008D4598" w:rsidRPr="00123197">
        <w:rPr>
          <w:b/>
          <w:highlight w:val="yellow"/>
        </w:rPr>
        <w:t xml:space="preserve">... </w:t>
      </w:r>
      <w:proofErr w:type="gramStart"/>
      <w:r w:rsidR="008D4598" w:rsidRPr="00123197">
        <w:rPr>
          <w:b/>
          <w:highlight w:val="yellow"/>
        </w:rPr>
        <w:t>metros</w:t>
      </w:r>
      <w:proofErr w:type="gramEnd"/>
      <w:r w:rsidR="008D4598">
        <w:rPr>
          <w:b/>
        </w:rPr>
        <w:t xml:space="preserve"> do Rio Colorado (no mínimo </w:t>
      </w:r>
      <w:r w:rsidR="008D4598" w:rsidRPr="00474866">
        <w:rPr>
          <w:b/>
        </w:rPr>
        <w:t>1.100 metros</w:t>
      </w:r>
      <w:r w:rsidR="008D4598">
        <w:rPr>
          <w:b/>
        </w:rPr>
        <w:t>)</w:t>
      </w:r>
    </w:p>
    <w:p w:rsidR="000356CA" w:rsidRDefault="000356CA" w:rsidP="008D4598">
      <w:pPr>
        <w:autoSpaceDE w:val="0"/>
        <w:autoSpaceDN w:val="0"/>
        <w:adjustRightInd w:val="0"/>
        <w:ind w:firstLine="708"/>
        <w:jc w:val="both"/>
        <w:rPr>
          <w:b/>
        </w:rPr>
      </w:pPr>
    </w:p>
    <w:p w:rsidR="008D4598" w:rsidRPr="00474866" w:rsidRDefault="000356CA" w:rsidP="008D4598">
      <w:pPr>
        <w:autoSpaceDE w:val="0"/>
        <w:autoSpaceDN w:val="0"/>
        <w:adjustRightInd w:val="0"/>
        <w:ind w:firstLine="708"/>
        <w:jc w:val="both"/>
        <w:rPr>
          <w:b/>
        </w:rPr>
      </w:pPr>
      <w:r>
        <w:rPr>
          <w:b/>
        </w:rPr>
        <w:t xml:space="preserve">f) </w:t>
      </w:r>
      <w:r w:rsidR="008D4598" w:rsidRPr="00474866">
        <w:rPr>
          <w:b/>
        </w:rPr>
        <w:t>Inexist</w:t>
      </w:r>
      <w:r w:rsidR="008D4598">
        <w:rPr>
          <w:b/>
        </w:rPr>
        <w:t>e</w:t>
      </w:r>
      <w:r w:rsidR="008D4598" w:rsidRPr="00474866">
        <w:rPr>
          <w:b/>
        </w:rPr>
        <w:t xml:space="preserve"> Vegetação Nativa na confrontação de frente com a rodovia RS 223</w:t>
      </w:r>
    </w:p>
    <w:p w:rsidR="000356CA" w:rsidRDefault="000356CA" w:rsidP="008D4598">
      <w:pPr>
        <w:autoSpaceDE w:val="0"/>
        <w:autoSpaceDN w:val="0"/>
        <w:adjustRightInd w:val="0"/>
        <w:ind w:firstLine="708"/>
        <w:jc w:val="both"/>
        <w:rPr>
          <w:b/>
        </w:rPr>
      </w:pPr>
    </w:p>
    <w:p w:rsidR="008D4598" w:rsidRDefault="000356CA" w:rsidP="008D4598">
      <w:pPr>
        <w:autoSpaceDE w:val="0"/>
        <w:autoSpaceDN w:val="0"/>
        <w:adjustRightInd w:val="0"/>
        <w:ind w:firstLine="708"/>
        <w:jc w:val="both"/>
        <w:rPr>
          <w:b/>
        </w:rPr>
      </w:pPr>
      <w:r>
        <w:rPr>
          <w:b/>
        </w:rPr>
        <w:t xml:space="preserve">g) </w:t>
      </w:r>
      <w:r w:rsidR="008D4598">
        <w:rPr>
          <w:b/>
        </w:rPr>
        <w:t>O imóvel ofertado possui medidas regulares, ou seja, dispõe de</w:t>
      </w:r>
      <w:r w:rsidR="008D4598" w:rsidRPr="00474866">
        <w:rPr>
          <w:b/>
        </w:rPr>
        <w:t xml:space="preserve"> linhas retas entre cada uma das </w:t>
      </w:r>
      <w:proofErr w:type="gramStart"/>
      <w:r w:rsidR="008D4598" w:rsidRPr="00474866">
        <w:rPr>
          <w:b/>
        </w:rPr>
        <w:t>confrontações</w:t>
      </w:r>
      <w:proofErr w:type="gramEnd"/>
    </w:p>
    <w:p w:rsidR="000356CA" w:rsidRDefault="008D4598" w:rsidP="008D4598">
      <w:pPr>
        <w:jc w:val="both"/>
        <w:rPr>
          <w:b/>
        </w:rPr>
      </w:pPr>
      <w:r w:rsidRPr="000356CA">
        <w:rPr>
          <w:b/>
        </w:rPr>
        <w:t xml:space="preserve">          </w:t>
      </w:r>
    </w:p>
    <w:p w:rsidR="008D4598" w:rsidRPr="000356CA" w:rsidRDefault="000356CA" w:rsidP="008D4598">
      <w:pPr>
        <w:jc w:val="both"/>
        <w:rPr>
          <w:b/>
        </w:rPr>
      </w:pPr>
      <w:r>
        <w:rPr>
          <w:b/>
        </w:rPr>
        <w:t xml:space="preserve"> </w:t>
      </w:r>
      <w:r>
        <w:rPr>
          <w:b/>
        </w:rPr>
        <w:tab/>
        <w:t xml:space="preserve">h) </w:t>
      </w:r>
      <w:r w:rsidR="008D4598" w:rsidRPr="000356CA">
        <w:rPr>
          <w:b/>
        </w:rPr>
        <w:t>Não está localizada a uma distância superior a 1.100 metros após o trevo de acesso ao município de Colorado, as margens da rodovia</w:t>
      </w:r>
      <w:proofErr w:type="gramStart"/>
      <w:r w:rsidR="008D4598" w:rsidRPr="000356CA">
        <w:rPr>
          <w:b/>
        </w:rPr>
        <w:t xml:space="preserve">  </w:t>
      </w:r>
      <w:proofErr w:type="gramEnd"/>
      <w:r w:rsidR="008D4598" w:rsidRPr="000356CA">
        <w:rPr>
          <w:b/>
        </w:rPr>
        <w:t>RS 223</w:t>
      </w:r>
    </w:p>
    <w:p w:rsidR="000356CA" w:rsidRDefault="000356CA" w:rsidP="008D4598">
      <w:pPr>
        <w:autoSpaceDE w:val="0"/>
        <w:autoSpaceDN w:val="0"/>
        <w:adjustRightInd w:val="0"/>
        <w:ind w:firstLine="708"/>
        <w:jc w:val="both"/>
        <w:rPr>
          <w:b/>
          <w:u w:val="single"/>
        </w:rPr>
      </w:pPr>
    </w:p>
    <w:p w:rsidR="008D4598" w:rsidRDefault="000356CA" w:rsidP="008D4598">
      <w:pPr>
        <w:autoSpaceDE w:val="0"/>
        <w:autoSpaceDN w:val="0"/>
        <w:adjustRightInd w:val="0"/>
        <w:ind w:firstLine="708"/>
        <w:jc w:val="both"/>
        <w:rPr>
          <w:b/>
          <w:u w:val="single"/>
        </w:rPr>
      </w:pPr>
      <w:r>
        <w:rPr>
          <w:b/>
          <w:u w:val="single"/>
        </w:rPr>
        <w:t>i) Não há</w:t>
      </w:r>
      <w:r w:rsidRPr="000356CA">
        <w:rPr>
          <w:b/>
          <w:u w:val="single"/>
        </w:rPr>
        <w:t xml:space="preserve"> residências próximas, numa distância de 200 metros contados do eixo da rodovia RS </w:t>
      </w:r>
      <w:proofErr w:type="gramStart"/>
      <w:r w:rsidRPr="000356CA">
        <w:rPr>
          <w:b/>
          <w:u w:val="single"/>
        </w:rPr>
        <w:t>223</w:t>
      </w:r>
      <w:proofErr w:type="gramEnd"/>
    </w:p>
    <w:p w:rsidR="000356CA" w:rsidRPr="00474866" w:rsidRDefault="000356CA" w:rsidP="008D4598">
      <w:pPr>
        <w:autoSpaceDE w:val="0"/>
        <w:autoSpaceDN w:val="0"/>
        <w:adjustRightInd w:val="0"/>
        <w:ind w:firstLine="708"/>
        <w:jc w:val="both"/>
        <w:rPr>
          <w:b/>
        </w:rPr>
      </w:pPr>
    </w:p>
    <w:p w:rsidR="000356CA" w:rsidRDefault="000356CA">
      <w:pPr>
        <w:pStyle w:val="NormalWeb"/>
        <w:spacing w:before="0" w:beforeAutospacing="0" w:after="0" w:afterAutospacing="0"/>
        <w:jc w:val="both"/>
        <w:rPr>
          <w:rFonts w:ascii="Times New Roman" w:hAnsi="Times New Roman" w:cs="Times New Roman"/>
          <w:u w:val="single"/>
        </w:rPr>
      </w:pPr>
    </w:p>
    <w:p w:rsidR="008D4598" w:rsidRPr="00123197" w:rsidRDefault="008D4598">
      <w:pPr>
        <w:pStyle w:val="NormalWeb"/>
        <w:spacing w:before="0" w:beforeAutospacing="0" w:after="0" w:afterAutospacing="0"/>
        <w:jc w:val="both"/>
        <w:rPr>
          <w:rFonts w:ascii="Times New Roman" w:hAnsi="Times New Roman" w:cs="Times New Roman"/>
          <w:b/>
          <w:highlight w:val="yellow"/>
          <w:u w:val="single"/>
        </w:rPr>
      </w:pPr>
      <w:r w:rsidRPr="00123197">
        <w:rPr>
          <w:rFonts w:ascii="Times New Roman" w:hAnsi="Times New Roman" w:cs="Times New Roman"/>
          <w:b/>
          <w:highlight w:val="yellow"/>
          <w:u w:val="single"/>
        </w:rPr>
        <w:t xml:space="preserve">Em </w:t>
      </w:r>
      <w:bookmarkStart w:id="0" w:name="_GoBack"/>
      <w:r w:rsidRPr="00123197">
        <w:rPr>
          <w:rFonts w:ascii="Times New Roman" w:hAnsi="Times New Roman" w:cs="Times New Roman"/>
          <w:b/>
          <w:highlight w:val="yellow"/>
          <w:u w:val="single"/>
        </w:rPr>
        <w:t>anexo</w:t>
      </w:r>
      <w:bookmarkEnd w:id="0"/>
      <w:r w:rsidRPr="00123197">
        <w:rPr>
          <w:rFonts w:ascii="Times New Roman" w:hAnsi="Times New Roman" w:cs="Times New Roman"/>
          <w:b/>
          <w:highlight w:val="yellow"/>
          <w:u w:val="single"/>
        </w:rPr>
        <w:t>, segue:</w:t>
      </w:r>
    </w:p>
    <w:p w:rsidR="000356CA" w:rsidRPr="00123197" w:rsidRDefault="000356CA">
      <w:pPr>
        <w:pStyle w:val="NormalWeb"/>
        <w:spacing w:before="0" w:beforeAutospacing="0" w:after="0" w:afterAutospacing="0"/>
        <w:jc w:val="both"/>
        <w:rPr>
          <w:rFonts w:ascii="Times New Roman" w:hAnsi="Times New Roman" w:cs="Times New Roman"/>
          <w:highlight w:val="yellow"/>
          <w:u w:val="single"/>
        </w:rPr>
      </w:pPr>
    </w:p>
    <w:p w:rsidR="008D4598" w:rsidRPr="00123197" w:rsidRDefault="008D4598">
      <w:pPr>
        <w:pStyle w:val="NormalWeb"/>
        <w:spacing w:before="0" w:beforeAutospacing="0" w:after="0" w:afterAutospacing="0"/>
        <w:jc w:val="both"/>
        <w:rPr>
          <w:rFonts w:ascii="Times New Roman" w:hAnsi="Times New Roman" w:cs="Times New Roman"/>
          <w:highlight w:val="yellow"/>
          <w:u w:val="single"/>
        </w:rPr>
      </w:pPr>
      <w:r w:rsidRPr="00123197">
        <w:rPr>
          <w:rFonts w:ascii="Times New Roman" w:hAnsi="Times New Roman" w:cs="Times New Roman"/>
          <w:highlight w:val="yellow"/>
          <w:u w:val="single"/>
        </w:rPr>
        <w:t>-</w:t>
      </w:r>
      <w:proofErr w:type="gramStart"/>
      <w:r w:rsidRPr="00123197">
        <w:rPr>
          <w:rFonts w:ascii="Times New Roman" w:hAnsi="Times New Roman" w:cs="Times New Roman"/>
          <w:highlight w:val="yellow"/>
          <w:u w:val="single"/>
        </w:rPr>
        <w:t xml:space="preserve">  </w:t>
      </w:r>
      <w:proofErr w:type="gramEnd"/>
      <w:r w:rsidRPr="00123197">
        <w:rPr>
          <w:rFonts w:ascii="Times New Roman" w:hAnsi="Times New Roman" w:cs="Times New Roman"/>
          <w:highlight w:val="yellow"/>
          <w:u w:val="single"/>
        </w:rPr>
        <w:t xml:space="preserve">Mapa e Memorial Descritivo simplificado para identificação </w:t>
      </w:r>
      <w:proofErr w:type="spellStart"/>
      <w:r w:rsidRPr="00123197">
        <w:rPr>
          <w:rFonts w:ascii="Times New Roman" w:hAnsi="Times New Roman" w:cs="Times New Roman"/>
          <w:highlight w:val="yellow"/>
          <w:u w:val="single"/>
        </w:rPr>
        <w:t>doimóvel</w:t>
      </w:r>
      <w:proofErr w:type="spellEnd"/>
      <w:r w:rsidRPr="00123197">
        <w:rPr>
          <w:rFonts w:ascii="Times New Roman" w:hAnsi="Times New Roman" w:cs="Times New Roman"/>
          <w:highlight w:val="yellow"/>
          <w:u w:val="single"/>
        </w:rPr>
        <w:t xml:space="preserve"> ofertado</w:t>
      </w:r>
    </w:p>
    <w:p w:rsidR="008D4598" w:rsidRDefault="008D4598">
      <w:pPr>
        <w:pStyle w:val="NormalWeb"/>
        <w:spacing w:before="0" w:beforeAutospacing="0" w:after="0" w:afterAutospacing="0"/>
        <w:jc w:val="both"/>
        <w:rPr>
          <w:rFonts w:ascii="Times New Roman" w:hAnsi="Times New Roman" w:cs="Times New Roman"/>
          <w:u w:val="single"/>
        </w:rPr>
      </w:pPr>
      <w:r w:rsidRPr="00123197">
        <w:rPr>
          <w:rFonts w:ascii="Times New Roman" w:hAnsi="Times New Roman" w:cs="Times New Roman"/>
          <w:highlight w:val="yellow"/>
          <w:u w:val="single"/>
        </w:rPr>
        <w:t xml:space="preserve">- Imagem aérea obtida através do aplicativo Google </w:t>
      </w:r>
      <w:proofErr w:type="spellStart"/>
      <w:r w:rsidRPr="00123197">
        <w:rPr>
          <w:rFonts w:ascii="Times New Roman" w:hAnsi="Times New Roman" w:cs="Times New Roman"/>
          <w:highlight w:val="yellow"/>
          <w:u w:val="single"/>
        </w:rPr>
        <w:t>Maps</w:t>
      </w:r>
      <w:proofErr w:type="spellEnd"/>
      <w:r w:rsidRPr="00123197">
        <w:rPr>
          <w:rFonts w:ascii="Times New Roman" w:hAnsi="Times New Roman" w:cs="Times New Roman"/>
          <w:highlight w:val="yellow"/>
          <w:u w:val="single"/>
        </w:rPr>
        <w:t xml:space="preserve"> ou do aplicativo Google Earth</w:t>
      </w:r>
    </w:p>
    <w:p w:rsidR="008D4598" w:rsidRPr="008D4598" w:rsidRDefault="008D4598">
      <w:pPr>
        <w:pStyle w:val="NormalWeb"/>
        <w:spacing w:before="0" w:beforeAutospacing="0" w:after="0" w:afterAutospacing="0"/>
        <w:jc w:val="both"/>
        <w:rPr>
          <w:rFonts w:ascii="Times New Roman" w:hAnsi="Times New Roman" w:cs="Times New Roman"/>
          <w:u w:val="single"/>
        </w:rPr>
      </w:pPr>
    </w:p>
    <w:p w:rsidR="00FE76E4" w:rsidRPr="006A7DA8" w:rsidRDefault="00FE76E4">
      <w:pPr>
        <w:jc w:val="center"/>
      </w:pPr>
    </w:p>
    <w:p w:rsidR="00FE76E4" w:rsidRPr="006A7DA8" w:rsidRDefault="00FE76E4" w:rsidP="007B2EF4">
      <w:pPr>
        <w:jc w:val="right"/>
      </w:pPr>
      <w:r w:rsidRPr="006A7DA8">
        <w:t xml:space="preserve">Local e Data: </w:t>
      </w:r>
      <w:proofErr w:type="gramStart"/>
      <w:r w:rsidRPr="006A7DA8">
        <w:t>............</w:t>
      </w:r>
      <w:r w:rsidR="008D4598">
        <w:t>...........................................................</w:t>
      </w:r>
      <w:proofErr w:type="gramEnd"/>
    </w:p>
    <w:p w:rsidR="00FE76E4" w:rsidRPr="006A7DA8" w:rsidRDefault="00FE76E4">
      <w:pPr>
        <w:rPr>
          <w:color w:val="FF0000"/>
        </w:rPr>
      </w:pPr>
    </w:p>
    <w:p w:rsidR="00FE76E4" w:rsidRPr="006A7DA8" w:rsidRDefault="00FE76E4">
      <w:pPr>
        <w:rPr>
          <w:color w:val="FF0000"/>
        </w:rPr>
      </w:pPr>
    </w:p>
    <w:p w:rsidR="00FE76E4" w:rsidRPr="006A7DA8" w:rsidRDefault="00FE76E4">
      <w:pPr>
        <w:rPr>
          <w:color w:val="FF0000"/>
        </w:rPr>
      </w:pPr>
    </w:p>
    <w:p w:rsidR="00FE76E4" w:rsidRPr="006A7DA8" w:rsidRDefault="00FE76E4">
      <w:pPr>
        <w:rPr>
          <w:color w:val="FF0000"/>
        </w:rPr>
      </w:pPr>
    </w:p>
    <w:p w:rsidR="008D4598" w:rsidRDefault="008D4598">
      <w:pPr>
        <w:jc w:val="center"/>
      </w:pPr>
      <w:r>
        <w:t>Identificação</w:t>
      </w:r>
    </w:p>
    <w:p w:rsidR="008D4598" w:rsidRDefault="008D4598">
      <w:pPr>
        <w:jc w:val="center"/>
      </w:pPr>
      <w:r>
        <w:t>Pessoa Jurídica ou Pessoa Física</w:t>
      </w:r>
    </w:p>
    <w:p w:rsidR="008D4598" w:rsidRDefault="008D4598">
      <w:pPr>
        <w:jc w:val="center"/>
      </w:pPr>
      <w:r>
        <w:t>CNPJ ou CPF</w:t>
      </w:r>
    </w:p>
    <w:p w:rsidR="00FE76E4" w:rsidRPr="006A7DA8" w:rsidRDefault="00FE76E4">
      <w:pPr>
        <w:jc w:val="center"/>
      </w:pPr>
      <w:r w:rsidRPr="006A7DA8">
        <w:t>Assinatura do Responsável</w:t>
      </w:r>
      <w:r w:rsidR="008D4598">
        <w:t xml:space="preserve"> </w:t>
      </w:r>
    </w:p>
    <w:p w:rsidR="00FE76E4" w:rsidRPr="006A7DA8" w:rsidRDefault="00FE76E4">
      <w:pPr>
        <w:rPr>
          <w:color w:val="FF0000"/>
        </w:rPr>
      </w:pPr>
    </w:p>
    <w:p w:rsidR="00FE76E4" w:rsidRPr="006A7DA8" w:rsidRDefault="00FE76E4">
      <w:pPr>
        <w:rPr>
          <w:color w:val="FF0000"/>
        </w:rPr>
      </w:pPr>
    </w:p>
    <w:p w:rsidR="00FE76E4" w:rsidRPr="006A7DA8" w:rsidRDefault="00FE76E4">
      <w:pPr>
        <w:rPr>
          <w:color w:val="FF0000"/>
        </w:rPr>
      </w:pPr>
    </w:p>
    <w:p w:rsidR="00FE76E4" w:rsidRPr="006A7DA8" w:rsidRDefault="00FE76E4">
      <w:pPr>
        <w:rPr>
          <w:color w:val="FF0000"/>
        </w:rPr>
      </w:pPr>
    </w:p>
    <w:p w:rsidR="00FE76E4" w:rsidRPr="006A7DA8" w:rsidRDefault="00FE76E4">
      <w:pPr>
        <w:ind w:firstLine="709"/>
        <w:jc w:val="center"/>
      </w:pPr>
    </w:p>
    <w:p w:rsidR="00FE76E4" w:rsidRPr="006A7DA8" w:rsidRDefault="00FE76E4">
      <w:pPr>
        <w:ind w:firstLine="709"/>
        <w:jc w:val="center"/>
      </w:pPr>
    </w:p>
    <w:p w:rsidR="00FE76E4" w:rsidRPr="006A7DA8" w:rsidRDefault="00FE76E4">
      <w:pPr>
        <w:ind w:firstLine="709"/>
        <w:jc w:val="center"/>
      </w:pPr>
    </w:p>
    <w:p w:rsidR="00FE76E4" w:rsidRPr="006A7DA8" w:rsidRDefault="00FE76E4">
      <w:pPr>
        <w:ind w:firstLine="709"/>
        <w:jc w:val="center"/>
      </w:pPr>
    </w:p>
    <w:p w:rsidR="00FE76E4" w:rsidRPr="006A7DA8" w:rsidRDefault="00FE76E4">
      <w:pPr>
        <w:ind w:firstLine="709"/>
        <w:jc w:val="center"/>
      </w:pPr>
    </w:p>
    <w:p w:rsidR="00FE76E4" w:rsidRPr="006A7DA8" w:rsidRDefault="00FE76E4">
      <w:pPr>
        <w:ind w:firstLine="709"/>
        <w:jc w:val="center"/>
      </w:pPr>
    </w:p>
    <w:p w:rsidR="00FE76E4" w:rsidRPr="006A7DA8" w:rsidRDefault="00FE76E4">
      <w:pPr>
        <w:ind w:firstLine="709"/>
        <w:jc w:val="center"/>
      </w:pPr>
    </w:p>
    <w:p w:rsidR="00FE76E4" w:rsidRDefault="00FE76E4">
      <w:pPr>
        <w:ind w:firstLine="709"/>
        <w:jc w:val="center"/>
      </w:pPr>
    </w:p>
    <w:p w:rsidR="008D4598" w:rsidRDefault="008D4598">
      <w:pPr>
        <w:ind w:firstLine="709"/>
        <w:jc w:val="center"/>
      </w:pPr>
    </w:p>
    <w:p w:rsidR="008D4598" w:rsidRDefault="008D4598">
      <w:pPr>
        <w:ind w:firstLine="709"/>
        <w:jc w:val="center"/>
      </w:pPr>
    </w:p>
    <w:p w:rsidR="008D4598" w:rsidRDefault="008D4598">
      <w:pPr>
        <w:ind w:firstLine="709"/>
        <w:jc w:val="center"/>
      </w:pPr>
    </w:p>
    <w:p w:rsidR="008D4598" w:rsidRDefault="008D4598">
      <w:pPr>
        <w:ind w:firstLine="709"/>
        <w:jc w:val="center"/>
      </w:pPr>
    </w:p>
    <w:p w:rsidR="008D4598" w:rsidRDefault="008D4598">
      <w:pPr>
        <w:ind w:firstLine="709"/>
        <w:jc w:val="center"/>
      </w:pPr>
    </w:p>
    <w:p w:rsidR="008D4598" w:rsidRDefault="008D4598">
      <w:pPr>
        <w:ind w:firstLine="709"/>
        <w:jc w:val="center"/>
      </w:pPr>
    </w:p>
    <w:p w:rsidR="008D4598" w:rsidRDefault="008D4598">
      <w:pPr>
        <w:ind w:firstLine="709"/>
        <w:jc w:val="center"/>
      </w:pPr>
    </w:p>
    <w:p w:rsidR="008D4598" w:rsidRDefault="008D4598">
      <w:pPr>
        <w:ind w:firstLine="709"/>
        <w:jc w:val="center"/>
      </w:pPr>
    </w:p>
    <w:p w:rsidR="008D4598" w:rsidRDefault="008D4598">
      <w:pPr>
        <w:ind w:firstLine="709"/>
        <w:jc w:val="center"/>
      </w:pPr>
    </w:p>
    <w:p w:rsidR="008D4598" w:rsidRDefault="008D4598">
      <w:pPr>
        <w:ind w:firstLine="709"/>
        <w:jc w:val="center"/>
      </w:pPr>
    </w:p>
    <w:p w:rsidR="00FE76E4" w:rsidRPr="006A7DA8" w:rsidRDefault="00FE76E4">
      <w:pPr>
        <w:ind w:firstLine="709"/>
        <w:jc w:val="center"/>
        <w:rPr>
          <w:b/>
        </w:rPr>
      </w:pPr>
      <w:r w:rsidRPr="006A7DA8">
        <w:rPr>
          <w:b/>
        </w:rPr>
        <w:lastRenderedPageBreak/>
        <w:t>COMPROVANTE DE RETIRADA DE EDITAL</w:t>
      </w:r>
    </w:p>
    <w:p w:rsidR="00FE76E4" w:rsidRPr="006A7DA8" w:rsidRDefault="008D4598">
      <w:pPr>
        <w:ind w:firstLine="709"/>
        <w:jc w:val="center"/>
        <w:rPr>
          <w:b/>
        </w:rPr>
      </w:pPr>
      <w:r>
        <w:rPr>
          <w:b/>
        </w:rPr>
        <w:t>CNC 01/2013</w:t>
      </w:r>
    </w:p>
    <w:p w:rsidR="00FE76E4" w:rsidRPr="006A7DA8" w:rsidRDefault="00FE76E4">
      <w:pPr>
        <w:ind w:firstLine="709"/>
        <w:jc w:val="center"/>
      </w:pPr>
    </w:p>
    <w:p w:rsidR="00FE76E4" w:rsidRPr="006A7DA8" w:rsidRDefault="00FE76E4">
      <w:pPr>
        <w:ind w:firstLine="709"/>
        <w:jc w:val="both"/>
      </w:pPr>
    </w:p>
    <w:p w:rsidR="00FE76E4" w:rsidRPr="006A7DA8" w:rsidRDefault="00FE76E4">
      <w:pPr>
        <w:ind w:firstLine="709"/>
        <w:jc w:val="both"/>
      </w:pPr>
      <w:r w:rsidRPr="006A7DA8">
        <w:t>A pessoa abaixo qualificada retirou o Edita</w:t>
      </w:r>
      <w:r w:rsidR="008D4598">
        <w:t>l da Concorrência nº CNC 01/2013</w:t>
      </w:r>
      <w:r w:rsidRPr="006A7DA8">
        <w:t xml:space="preserve">, cujo objeto é a </w:t>
      </w:r>
      <w:r w:rsidR="008D4598">
        <w:t>AQUISIÇÃO DE IMÓVEL COM 30.000,00 M2 AS MARGENS DA RODOVIA RS 223, VISANDO A AMPLIAÇÃO DA ÁREA INDUSTRIAL DO MUNICÍPIO DE SELBACH, RS</w:t>
      </w:r>
      <w:r w:rsidRPr="006A7DA8">
        <w:t>.</w:t>
      </w:r>
    </w:p>
    <w:p w:rsidR="00FE76E4" w:rsidRPr="006A7DA8" w:rsidRDefault="00FE76E4">
      <w:pPr>
        <w:ind w:firstLine="709"/>
        <w:jc w:val="both"/>
      </w:pPr>
    </w:p>
    <w:p w:rsidR="00FE76E4" w:rsidRPr="006A7DA8" w:rsidRDefault="00FE76E4">
      <w:pPr>
        <w:ind w:firstLine="709"/>
        <w:jc w:val="both"/>
      </w:pPr>
    </w:p>
    <w:p w:rsidR="00FE76E4" w:rsidRPr="006A7DA8" w:rsidRDefault="00FE76E4">
      <w:pPr>
        <w:ind w:firstLine="709"/>
        <w:jc w:val="both"/>
      </w:pPr>
      <w:r w:rsidRPr="006A7DA8">
        <w:t>Nome:</w:t>
      </w:r>
      <w:r w:rsidRPr="006A7DA8">
        <w:tab/>
      </w:r>
      <w:r w:rsidRPr="006A7DA8">
        <w:tab/>
      </w:r>
      <w:r w:rsidRPr="006A7DA8">
        <w:tab/>
      </w:r>
      <w:r w:rsidRPr="006A7DA8">
        <w:tab/>
        <w:t>_______________________________________</w:t>
      </w:r>
    </w:p>
    <w:p w:rsidR="00FE76E4" w:rsidRPr="006A7DA8" w:rsidRDefault="00FE76E4">
      <w:pPr>
        <w:ind w:firstLine="709"/>
        <w:jc w:val="both"/>
      </w:pPr>
    </w:p>
    <w:p w:rsidR="00FE76E4" w:rsidRPr="006A7DA8" w:rsidRDefault="00FE76E4">
      <w:pPr>
        <w:ind w:firstLine="709"/>
        <w:jc w:val="both"/>
      </w:pPr>
      <w:r w:rsidRPr="006A7DA8">
        <w:t>Endereço:</w:t>
      </w:r>
      <w:r w:rsidRPr="006A7DA8">
        <w:tab/>
      </w:r>
      <w:r w:rsidRPr="006A7DA8">
        <w:tab/>
      </w:r>
      <w:r w:rsidRPr="006A7DA8">
        <w:tab/>
        <w:t>_______________________________________</w:t>
      </w:r>
    </w:p>
    <w:p w:rsidR="00FE76E4" w:rsidRPr="006A7DA8" w:rsidRDefault="00FE76E4">
      <w:pPr>
        <w:ind w:firstLine="709"/>
        <w:jc w:val="both"/>
      </w:pPr>
    </w:p>
    <w:p w:rsidR="00FE76E4" w:rsidRPr="006A7DA8" w:rsidRDefault="00FE76E4">
      <w:pPr>
        <w:ind w:firstLine="709"/>
        <w:jc w:val="both"/>
      </w:pPr>
      <w:r w:rsidRPr="006A7DA8">
        <w:t>Telefone:</w:t>
      </w:r>
      <w:r w:rsidRPr="006A7DA8">
        <w:tab/>
      </w:r>
      <w:r w:rsidRPr="006A7DA8">
        <w:tab/>
      </w:r>
      <w:r w:rsidRPr="006A7DA8">
        <w:tab/>
        <w:t>_______________________________________</w:t>
      </w:r>
    </w:p>
    <w:p w:rsidR="00FE76E4" w:rsidRPr="006A7DA8" w:rsidRDefault="00FE76E4">
      <w:pPr>
        <w:ind w:firstLine="709"/>
        <w:jc w:val="both"/>
      </w:pPr>
    </w:p>
    <w:p w:rsidR="00FE76E4" w:rsidRPr="006A7DA8" w:rsidRDefault="00FE76E4">
      <w:pPr>
        <w:ind w:firstLine="709"/>
        <w:jc w:val="both"/>
      </w:pPr>
      <w:r w:rsidRPr="006A7DA8">
        <w:t>Data de Recebimento:</w:t>
      </w:r>
      <w:r w:rsidRPr="006A7DA8">
        <w:tab/>
        <w:t>_____/______/______</w:t>
      </w:r>
    </w:p>
    <w:p w:rsidR="00FE76E4" w:rsidRPr="006A7DA8" w:rsidRDefault="00FE76E4">
      <w:pPr>
        <w:spacing w:before="120" w:after="120"/>
        <w:ind w:firstLine="709"/>
        <w:jc w:val="both"/>
      </w:pPr>
    </w:p>
    <w:p w:rsidR="00FE76E4" w:rsidRPr="006A7DA8" w:rsidRDefault="00FE76E4">
      <w:pPr>
        <w:ind w:firstLine="709"/>
        <w:jc w:val="both"/>
      </w:pPr>
      <w:r w:rsidRPr="006A7DA8">
        <w:t>Empresa que representa:</w:t>
      </w:r>
      <w:r w:rsidRPr="006A7DA8">
        <w:tab/>
        <w:t>_______________________________________</w:t>
      </w:r>
    </w:p>
    <w:p w:rsidR="00FE76E4" w:rsidRPr="006A7DA8" w:rsidRDefault="00FE76E4">
      <w:pPr>
        <w:ind w:firstLine="709"/>
        <w:jc w:val="both"/>
      </w:pPr>
    </w:p>
    <w:p w:rsidR="00FE76E4" w:rsidRPr="006A7DA8" w:rsidRDefault="00FE76E4">
      <w:pPr>
        <w:ind w:firstLine="709"/>
        <w:jc w:val="both"/>
      </w:pPr>
      <w:r w:rsidRPr="006A7DA8">
        <w:t>Endereço:</w:t>
      </w:r>
      <w:r w:rsidRPr="006A7DA8">
        <w:tab/>
      </w:r>
      <w:r w:rsidRPr="006A7DA8">
        <w:tab/>
      </w:r>
      <w:r w:rsidRPr="006A7DA8">
        <w:tab/>
        <w:t>_______________________________________</w:t>
      </w:r>
    </w:p>
    <w:p w:rsidR="00FE76E4" w:rsidRPr="006A7DA8" w:rsidRDefault="00FE76E4">
      <w:pPr>
        <w:ind w:firstLine="709"/>
        <w:jc w:val="both"/>
      </w:pPr>
    </w:p>
    <w:p w:rsidR="00FE76E4" w:rsidRPr="006A7DA8" w:rsidRDefault="00FE76E4">
      <w:pPr>
        <w:ind w:firstLine="709"/>
        <w:jc w:val="both"/>
      </w:pPr>
      <w:r w:rsidRPr="006A7DA8">
        <w:t>Telefone:</w:t>
      </w:r>
      <w:r w:rsidRPr="006A7DA8">
        <w:tab/>
      </w:r>
      <w:r w:rsidRPr="006A7DA8">
        <w:tab/>
      </w:r>
      <w:r w:rsidRPr="006A7DA8">
        <w:tab/>
        <w:t>_______________________________________</w:t>
      </w:r>
    </w:p>
    <w:p w:rsidR="00FE76E4" w:rsidRPr="006A7DA8" w:rsidRDefault="00FE76E4">
      <w:pPr>
        <w:ind w:firstLine="709"/>
        <w:jc w:val="both"/>
      </w:pPr>
    </w:p>
    <w:p w:rsidR="00FE76E4" w:rsidRPr="006A7DA8" w:rsidRDefault="008D4598">
      <w:pPr>
        <w:ind w:firstLine="709"/>
        <w:jc w:val="both"/>
      </w:pPr>
      <w:proofErr w:type="spellStart"/>
      <w:r>
        <w:t>Email</w:t>
      </w:r>
      <w:proofErr w:type="spellEnd"/>
      <w:r>
        <w:t xml:space="preserve">: </w:t>
      </w:r>
      <w:r>
        <w:tab/>
      </w:r>
      <w:r>
        <w:tab/>
      </w:r>
      <w:r w:rsidR="007B2EF4">
        <w:tab/>
      </w:r>
      <w:r w:rsidR="007B2EF4">
        <w:tab/>
        <w:t>_______________________________________</w:t>
      </w:r>
      <w:r>
        <w:tab/>
        <w:t xml:space="preserve">         </w:t>
      </w:r>
    </w:p>
    <w:p w:rsidR="00FE76E4" w:rsidRPr="006A7DA8" w:rsidRDefault="00FE76E4">
      <w:pPr>
        <w:ind w:firstLine="709"/>
        <w:jc w:val="both"/>
      </w:pPr>
    </w:p>
    <w:p w:rsidR="00FE76E4" w:rsidRPr="006A7DA8" w:rsidRDefault="00FE76E4">
      <w:pPr>
        <w:ind w:firstLine="709"/>
        <w:jc w:val="both"/>
      </w:pPr>
    </w:p>
    <w:p w:rsidR="00FE76E4" w:rsidRPr="006A7DA8" w:rsidRDefault="00FE76E4">
      <w:pPr>
        <w:ind w:firstLine="709"/>
        <w:jc w:val="both"/>
      </w:pPr>
    </w:p>
    <w:p w:rsidR="007B2EF4" w:rsidRDefault="007B2EF4" w:rsidP="007B2EF4">
      <w:pPr>
        <w:jc w:val="center"/>
      </w:pPr>
      <w:r>
        <w:t>Identificação</w:t>
      </w:r>
    </w:p>
    <w:p w:rsidR="007B2EF4" w:rsidRDefault="007B2EF4" w:rsidP="007B2EF4">
      <w:pPr>
        <w:jc w:val="center"/>
      </w:pPr>
      <w:r>
        <w:t>Pessoa Jurídica ou Pessoa Física</w:t>
      </w:r>
    </w:p>
    <w:p w:rsidR="007B2EF4" w:rsidRDefault="007B2EF4" w:rsidP="007B2EF4">
      <w:pPr>
        <w:jc w:val="center"/>
      </w:pPr>
      <w:r>
        <w:t>CNPJ ou CPF</w:t>
      </w:r>
    </w:p>
    <w:p w:rsidR="007B2EF4" w:rsidRPr="006A7DA8" w:rsidRDefault="007B2EF4" w:rsidP="007B2EF4">
      <w:pPr>
        <w:jc w:val="center"/>
      </w:pPr>
      <w:r w:rsidRPr="006A7DA8">
        <w:t>Assinatura do Responsável</w:t>
      </w:r>
      <w:r>
        <w:t xml:space="preserve"> </w:t>
      </w:r>
    </w:p>
    <w:p w:rsidR="00FE76E4" w:rsidRPr="006A7DA8" w:rsidRDefault="00FE76E4">
      <w:pPr>
        <w:ind w:firstLine="709"/>
        <w:jc w:val="center"/>
      </w:pPr>
    </w:p>
    <w:p w:rsidR="00FE76E4" w:rsidRPr="006A7DA8" w:rsidRDefault="00FE76E4">
      <w:pPr>
        <w:ind w:firstLine="709"/>
        <w:jc w:val="center"/>
      </w:pPr>
    </w:p>
    <w:p w:rsidR="00FE76E4" w:rsidRPr="006A7DA8" w:rsidRDefault="00FE76E4">
      <w:pPr>
        <w:ind w:firstLine="709"/>
        <w:jc w:val="center"/>
      </w:pPr>
    </w:p>
    <w:p w:rsidR="00FE76E4" w:rsidRPr="006A7DA8" w:rsidRDefault="00FE76E4">
      <w:pPr>
        <w:ind w:firstLine="709"/>
        <w:jc w:val="center"/>
      </w:pPr>
    </w:p>
    <w:p w:rsidR="00FE76E4" w:rsidRDefault="00FE76E4">
      <w:pPr>
        <w:ind w:firstLine="709"/>
        <w:jc w:val="center"/>
      </w:pPr>
    </w:p>
    <w:p w:rsidR="0044645E" w:rsidRDefault="0044645E">
      <w:pPr>
        <w:ind w:firstLine="709"/>
        <w:jc w:val="center"/>
      </w:pPr>
    </w:p>
    <w:p w:rsidR="0044645E" w:rsidRDefault="0044645E">
      <w:pPr>
        <w:ind w:firstLine="709"/>
        <w:jc w:val="center"/>
      </w:pPr>
    </w:p>
    <w:p w:rsidR="0044645E" w:rsidRDefault="0044645E">
      <w:pPr>
        <w:ind w:firstLine="709"/>
        <w:jc w:val="center"/>
      </w:pPr>
    </w:p>
    <w:p w:rsidR="0044645E" w:rsidRDefault="0044645E">
      <w:pPr>
        <w:ind w:firstLine="709"/>
        <w:jc w:val="center"/>
      </w:pPr>
    </w:p>
    <w:p w:rsidR="0044645E" w:rsidRDefault="0044645E">
      <w:pPr>
        <w:ind w:firstLine="709"/>
        <w:jc w:val="center"/>
      </w:pPr>
    </w:p>
    <w:p w:rsidR="0044645E" w:rsidRDefault="0044645E">
      <w:pPr>
        <w:ind w:firstLine="709"/>
        <w:jc w:val="center"/>
      </w:pPr>
    </w:p>
    <w:p w:rsidR="0044645E" w:rsidRDefault="0044645E">
      <w:pPr>
        <w:ind w:firstLine="709"/>
        <w:jc w:val="center"/>
      </w:pPr>
    </w:p>
    <w:p w:rsidR="0044645E" w:rsidRDefault="0044645E">
      <w:pPr>
        <w:ind w:firstLine="709"/>
        <w:jc w:val="center"/>
      </w:pPr>
    </w:p>
    <w:p w:rsidR="0044645E" w:rsidRDefault="0044645E">
      <w:pPr>
        <w:ind w:firstLine="709"/>
        <w:jc w:val="center"/>
      </w:pPr>
    </w:p>
    <w:p w:rsidR="0044645E" w:rsidRDefault="0044645E">
      <w:pPr>
        <w:ind w:firstLine="709"/>
        <w:jc w:val="center"/>
      </w:pPr>
    </w:p>
    <w:p w:rsidR="0044645E" w:rsidRDefault="0044645E">
      <w:pPr>
        <w:ind w:firstLine="709"/>
        <w:jc w:val="center"/>
      </w:pPr>
    </w:p>
    <w:p w:rsidR="0044645E" w:rsidRDefault="0044645E">
      <w:pPr>
        <w:ind w:firstLine="709"/>
        <w:jc w:val="center"/>
      </w:pPr>
    </w:p>
    <w:p w:rsidR="0044645E" w:rsidRDefault="0044645E">
      <w:pPr>
        <w:ind w:firstLine="709"/>
        <w:jc w:val="center"/>
      </w:pPr>
    </w:p>
    <w:p w:rsidR="0044645E" w:rsidRDefault="0044645E">
      <w:pPr>
        <w:ind w:firstLine="709"/>
        <w:jc w:val="center"/>
      </w:pPr>
    </w:p>
    <w:p w:rsidR="0044645E" w:rsidRDefault="0044645E">
      <w:pPr>
        <w:ind w:firstLine="709"/>
        <w:jc w:val="center"/>
      </w:pPr>
    </w:p>
    <w:p w:rsidR="0044645E" w:rsidRDefault="0044645E">
      <w:pPr>
        <w:ind w:firstLine="709"/>
        <w:jc w:val="center"/>
      </w:pPr>
    </w:p>
    <w:p w:rsidR="0044645E" w:rsidRDefault="0044645E">
      <w:pPr>
        <w:ind w:firstLine="709"/>
        <w:jc w:val="center"/>
      </w:pPr>
    </w:p>
    <w:p w:rsidR="0044645E" w:rsidRDefault="0044645E">
      <w:pPr>
        <w:ind w:firstLine="709"/>
        <w:jc w:val="center"/>
      </w:pPr>
    </w:p>
    <w:p w:rsidR="0044645E" w:rsidRDefault="0044645E">
      <w:pPr>
        <w:ind w:firstLine="709"/>
        <w:jc w:val="center"/>
      </w:pPr>
    </w:p>
    <w:p w:rsidR="0044645E" w:rsidRDefault="0044645E">
      <w:pPr>
        <w:ind w:firstLine="709"/>
        <w:jc w:val="center"/>
      </w:pPr>
    </w:p>
    <w:p w:rsidR="0044645E" w:rsidRDefault="0044645E">
      <w:pPr>
        <w:ind w:firstLine="709"/>
        <w:jc w:val="center"/>
      </w:pPr>
    </w:p>
    <w:p w:rsidR="0044645E" w:rsidRPr="00C9376F" w:rsidRDefault="0044645E" w:rsidP="00C9376F">
      <w:pPr>
        <w:ind w:firstLine="709"/>
        <w:jc w:val="center"/>
        <w:rPr>
          <w:b/>
          <w:u w:val="single"/>
        </w:rPr>
      </w:pPr>
      <w:r w:rsidRPr="00C9376F">
        <w:rPr>
          <w:b/>
          <w:u w:val="single"/>
        </w:rPr>
        <w:lastRenderedPageBreak/>
        <w:t xml:space="preserve">AVISO DE </w:t>
      </w:r>
      <w:r w:rsidR="00C9376F" w:rsidRPr="00C9376F">
        <w:rPr>
          <w:b/>
          <w:u w:val="single"/>
        </w:rPr>
        <w:t>LICITAÇÃO</w:t>
      </w:r>
      <w:r w:rsidRPr="00C9376F">
        <w:rPr>
          <w:b/>
          <w:u w:val="single"/>
        </w:rPr>
        <w:t xml:space="preserve"> – CONCORRÊNCIA PÚBLICA – CNC 01 2013</w:t>
      </w:r>
    </w:p>
    <w:p w:rsidR="0044645E" w:rsidRDefault="00C9376F" w:rsidP="00C9376F">
      <w:pPr>
        <w:ind w:firstLine="709"/>
        <w:jc w:val="center"/>
      </w:pPr>
      <w:r>
        <w:t>Aquisição de Imóvel destinado a Ampliação Industrial do Município</w:t>
      </w:r>
    </w:p>
    <w:p w:rsidR="00C9376F" w:rsidRDefault="00C9376F" w:rsidP="00C9376F">
      <w:pPr>
        <w:ind w:firstLine="709"/>
        <w:jc w:val="both"/>
      </w:pPr>
    </w:p>
    <w:p w:rsidR="0044645E" w:rsidRPr="00D6525A" w:rsidRDefault="0044645E" w:rsidP="00C9376F">
      <w:pPr>
        <w:ind w:firstLine="709"/>
        <w:jc w:val="both"/>
        <w:rPr>
          <w:b/>
          <w:u w:val="single"/>
        </w:rPr>
      </w:pPr>
      <w:r>
        <w:t xml:space="preserve">O MUNICÍPIO DE SELBACH, através da Prefeitura Municipal de </w:t>
      </w:r>
      <w:proofErr w:type="spellStart"/>
      <w:r>
        <w:t>Selbach</w:t>
      </w:r>
      <w:proofErr w:type="spellEnd"/>
      <w:r>
        <w:t xml:space="preserve">, torna público aos interessados que irá adquirir pela menor oferta, </w:t>
      </w:r>
      <w:r w:rsidRPr="00D6525A">
        <w:rPr>
          <w:b/>
          <w:u w:val="single"/>
        </w:rPr>
        <w:t xml:space="preserve">UM IMÓVEL COM </w:t>
      </w:r>
      <w:r w:rsidR="00D6525A">
        <w:rPr>
          <w:b/>
          <w:u w:val="single"/>
        </w:rPr>
        <w:t>ÁREA SUPERFICIAL DE 30.000,00 M</w:t>
      </w:r>
      <w:r w:rsidRPr="00D6525A">
        <w:rPr>
          <w:b/>
          <w:u w:val="single"/>
        </w:rPr>
        <w:t>2, LOCALIZADO AS MARGENS DA RODOVIA RS 223, EM TRECHO ESPECÍFICO DE 3.800 METROS DE EXTENSÃO, CONFORME EDITAL, VISANDO A AMPLIAÇÃO DA ÁREA INDUSTRIAL.</w:t>
      </w:r>
    </w:p>
    <w:p w:rsidR="0044645E" w:rsidRDefault="0044645E" w:rsidP="00C9376F">
      <w:pPr>
        <w:ind w:firstLine="709"/>
        <w:jc w:val="both"/>
      </w:pPr>
      <w:r>
        <w:t xml:space="preserve">O Edital de Concorrência Pública – Condições Básicas – estará a disposição dos interessados a partir da data de publicação até a data de sua abertura, que estará acontecendo no dia </w:t>
      </w:r>
      <w:r w:rsidR="00FF078C" w:rsidRPr="00FF078C">
        <w:rPr>
          <w:b/>
          <w:u w:val="single"/>
        </w:rPr>
        <w:t>11</w:t>
      </w:r>
      <w:r w:rsidRPr="00FF078C">
        <w:rPr>
          <w:b/>
          <w:u w:val="single"/>
        </w:rPr>
        <w:t xml:space="preserve"> de novembro de 2013</w:t>
      </w:r>
      <w:r>
        <w:t xml:space="preserve"> às </w:t>
      </w:r>
      <w:proofErr w:type="gramStart"/>
      <w:r>
        <w:t>09:00</w:t>
      </w:r>
      <w:proofErr w:type="gramEnd"/>
      <w:r>
        <w:t xml:space="preserve"> horas na Sala de Sessões da Comissão Permanente de Licitações. </w:t>
      </w:r>
    </w:p>
    <w:p w:rsidR="0044645E" w:rsidRDefault="0044645E" w:rsidP="00C9376F">
      <w:pPr>
        <w:ind w:firstLine="709"/>
        <w:jc w:val="both"/>
      </w:pPr>
      <w:r>
        <w:t xml:space="preserve">Maiores informações poderão ser obtidas no site </w:t>
      </w:r>
      <w:hyperlink r:id="rId21" w:history="1">
        <w:r w:rsidRPr="007D4436">
          <w:rPr>
            <w:rStyle w:val="Hyperlink"/>
          </w:rPr>
          <w:t>www.selbach.rs.gov.br</w:t>
        </w:r>
      </w:hyperlink>
      <w:r>
        <w:t xml:space="preserve"> pelo </w:t>
      </w:r>
      <w:proofErr w:type="spellStart"/>
      <w:r>
        <w:t>email</w:t>
      </w:r>
      <w:proofErr w:type="spellEnd"/>
      <w:r>
        <w:t xml:space="preserve"> </w:t>
      </w:r>
      <w:hyperlink r:id="rId22" w:history="1">
        <w:r w:rsidRPr="007D4436">
          <w:rPr>
            <w:rStyle w:val="Hyperlink"/>
          </w:rPr>
          <w:t>compras@selbach.rs.gov.br</w:t>
        </w:r>
      </w:hyperlink>
      <w:proofErr w:type="gramStart"/>
      <w:r>
        <w:t xml:space="preserve">  </w:t>
      </w:r>
      <w:proofErr w:type="gramEnd"/>
      <w:r>
        <w:t xml:space="preserve">pelo telefone 54 3387 </w:t>
      </w:r>
      <w:r w:rsidR="00C9376F">
        <w:t>1144</w:t>
      </w:r>
      <w:r>
        <w:t xml:space="preserve">, ou diretamente com a Comissão Permanente de Licitações na Prefeitura Municipal de </w:t>
      </w:r>
      <w:proofErr w:type="spellStart"/>
      <w:r>
        <w:t>Selbach</w:t>
      </w:r>
      <w:proofErr w:type="spellEnd"/>
      <w:r>
        <w:t xml:space="preserve">, RS, localizada no </w:t>
      </w:r>
      <w:r w:rsidR="00C9376F" w:rsidRPr="000356CA">
        <w:t xml:space="preserve">Largo Adolfo Albino Werlang, Rua Presidente </w:t>
      </w:r>
      <w:proofErr w:type="spellStart"/>
      <w:r w:rsidR="00C9376F" w:rsidRPr="000356CA">
        <w:t>Keneddy</w:t>
      </w:r>
      <w:proofErr w:type="spellEnd"/>
      <w:r w:rsidR="00C9376F" w:rsidRPr="000356CA">
        <w:t xml:space="preserve">, 14, centro, na cidade de </w:t>
      </w:r>
      <w:proofErr w:type="spellStart"/>
      <w:r w:rsidR="00C9376F" w:rsidRPr="000356CA">
        <w:t>Selbach</w:t>
      </w:r>
      <w:proofErr w:type="spellEnd"/>
      <w:r w:rsidR="00C9376F" w:rsidRPr="000356CA">
        <w:t>, RS</w:t>
      </w:r>
      <w:r>
        <w:t>.</w:t>
      </w:r>
    </w:p>
    <w:p w:rsidR="0044645E" w:rsidRDefault="0044645E" w:rsidP="00C9376F">
      <w:pPr>
        <w:ind w:firstLine="709"/>
        <w:jc w:val="both"/>
      </w:pPr>
      <w:r>
        <w:t xml:space="preserve">Para habilitar-se a venda, os interessados deverão apresentar no dia e hora </w:t>
      </w:r>
      <w:proofErr w:type="gramStart"/>
      <w:r>
        <w:t>supra designado</w:t>
      </w:r>
      <w:proofErr w:type="gramEnd"/>
      <w:r>
        <w:t xml:space="preserve"> dois envelopes distintos, contendo respectivamente, os Documentos de Habilitação, e a sua Proposta.</w:t>
      </w:r>
    </w:p>
    <w:p w:rsidR="0044645E" w:rsidRDefault="0044645E" w:rsidP="00C9376F">
      <w:pPr>
        <w:ind w:firstLine="709"/>
        <w:jc w:val="both"/>
      </w:pPr>
      <w:r>
        <w:t xml:space="preserve">A abertura do primeiro envelope (documentos de habilitação) estará ocorrendo a partir das </w:t>
      </w:r>
      <w:proofErr w:type="gramStart"/>
      <w:r>
        <w:t>09:10</w:t>
      </w:r>
      <w:proofErr w:type="gramEnd"/>
      <w:r>
        <w:t xml:space="preserve">h do mesmo dia supra indicado. </w:t>
      </w:r>
    </w:p>
    <w:p w:rsidR="0044645E" w:rsidRDefault="0044645E" w:rsidP="00C9376F">
      <w:pPr>
        <w:ind w:firstLine="709"/>
        <w:jc w:val="both"/>
      </w:pPr>
      <w:r>
        <w:t>Qualquer recurso sobre os atos e decisões da Comissão, relativos à concorrência deverá ser apresentado por escrito, no prazo de 05 (cinco) dias úteis</w:t>
      </w:r>
      <w:r w:rsidR="00C9376F">
        <w:t>, contados da ciência do ato.</w:t>
      </w:r>
    </w:p>
    <w:p w:rsidR="00D6525A" w:rsidRDefault="00D6525A" w:rsidP="00C9376F">
      <w:pPr>
        <w:ind w:firstLine="709"/>
        <w:jc w:val="right"/>
      </w:pPr>
    </w:p>
    <w:p w:rsidR="00C9376F" w:rsidRDefault="00C9376F" w:rsidP="00C9376F">
      <w:pPr>
        <w:ind w:firstLine="709"/>
        <w:jc w:val="right"/>
      </w:pPr>
      <w:r>
        <w:t>Gabinete do Prefeito Municipa</w:t>
      </w:r>
      <w:r w:rsidR="00FF078C">
        <w:t xml:space="preserve">l de </w:t>
      </w:r>
      <w:proofErr w:type="spellStart"/>
      <w:r w:rsidR="00FF078C">
        <w:t>Selbach</w:t>
      </w:r>
      <w:proofErr w:type="spellEnd"/>
      <w:r w:rsidR="00FF078C">
        <w:t>, RS, 02 de outubro</w:t>
      </w:r>
      <w:r>
        <w:t xml:space="preserve"> de 2013.</w:t>
      </w:r>
    </w:p>
    <w:p w:rsidR="00C9376F" w:rsidRDefault="00C9376F" w:rsidP="00C9376F">
      <w:pPr>
        <w:ind w:firstLine="709"/>
        <w:jc w:val="both"/>
      </w:pPr>
    </w:p>
    <w:p w:rsidR="00C9376F" w:rsidRPr="00C9376F" w:rsidRDefault="00C9376F" w:rsidP="00C9376F">
      <w:pPr>
        <w:ind w:firstLine="709"/>
        <w:jc w:val="center"/>
        <w:rPr>
          <w:b/>
        </w:rPr>
      </w:pPr>
      <w:r w:rsidRPr="00C9376F">
        <w:rPr>
          <w:b/>
        </w:rPr>
        <w:t>SÉRGIO ADEMIR KUHN</w:t>
      </w:r>
    </w:p>
    <w:p w:rsidR="00C9376F" w:rsidRDefault="00C9376F" w:rsidP="00C9376F">
      <w:pPr>
        <w:ind w:firstLine="709"/>
        <w:jc w:val="center"/>
      </w:pPr>
      <w:r>
        <w:t>Prefeito Municipal</w:t>
      </w:r>
    </w:p>
    <w:p w:rsidR="0044645E" w:rsidRPr="006A7DA8" w:rsidRDefault="0044645E">
      <w:pPr>
        <w:ind w:firstLine="709"/>
        <w:jc w:val="center"/>
      </w:pPr>
    </w:p>
    <w:p w:rsidR="00FE76E4" w:rsidRPr="006A7DA8" w:rsidRDefault="00FE76E4">
      <w:pPr>
        <w:ind w:firstLine="709"/>
        <w:jc w:val="center"/>
      </w:pPr>
    </w:p>
    <w:p w:rsidR="00FE76E4" w:rsidRPr="006A7DA8" w:rsidRDefault="00FE76E4"/>
    <w:sectPr w:rsidR="00FE76E4" w:rsidRPr="006A7DA8" w:rsidSect="00E95B08">
      <w:headerReference w:type="even" r:id="rId23"/>
      <w:headerReference w:type="default" r:id="rId24"/>
      <w:pgSz w:w="12242" w:h="20163" w:code="5"/>
      <w:pgMar w:top="2269" w:right="1247"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D89" w:rsidRDefault="007E0D89">
      <w:r>
        <w:separator/>
      </w:r>
    </w:p>
  </w:endnote>
  <w:endnote w:type="continuationSeparator" w:id="0">
    <w:p w:rsidR="007E0D89" w:rsidRDefault="007E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D89" w:rsidRDefault="007E0D89">
      <w:r>
        <w:separator/>
      </w:r>
    </w:p>
  </w:footnote>
  <w:footnote w:type="continuationSeparator" w:id="0">
    <w:p w:rsidR="007E0D89" w:rsidRDefault="007E0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C0C" w:rsidRDefault="004F3C0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F3C0C" w:rsidRDefault="004F3C0C">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C0C" w:rsidRDefault="004F3C0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A4A20">
      <w:rPr>
        <w:rStyle w:val="Nmerodepgina"/>
        <w:noProof/>
      </w:rPr>
      <w:t>1</w:t>
    </w:r>
    <w:r>
      <w:rPr>
        <w:rStyle w:val="Nmerodepgina"/>
      </w:rPr>
      <w:fldChar w:fldCharType="end"/>
    </w:r>
  </w:p>
  <w:p w:rsidR="004F3C0C" w:rsidRDefault="004F3C0C">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C5128E"/>
    <w:multiLevelType w:val="multilevel"/>
    <w:tmpl w:val="073A870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D13A0E"/>
    <w:multiLevelType w:val="multilevel"/>
    <w:tmpl w:val="5E94BCBA"/>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ACF69F7"/>
    <w:multiLevelType w:val="hybridMultilevel"/>
    <w:tmpl w:val="D7B24E56"/>
    <w:lvl w:ilvl="0" w:tplc="04160017">
      <w:start w:val="1"/>
      <w:numFmt w:val="lowerLetter"/>
      <w:lvlText w:val="%1)"/>
      <w:lvlJc w:val="left"/>
      <w:pPr>
        <w:tabs>
          <w:tab w:val="num" w:pos="720"/>
        </w:tabs>
        <w:ind w:left="720" w:hanging="360"/>
      </w:pPr>
      <w:rPr>
        <w:rFonts w:hint="default"/>
      </w:rPr>
    </w:lvl>
    <w:lvl w:ilvl="1" w:tplc="8342155A">
      <w:start w:val="1"/>
      <w:numFmt w:val="bullet"/>
      <w:lvlText w:val=""/>
      <w:lvlJc w:val="left"/>
      <w:pPr>
        <w:tabs>
          <w:tab w:val="num" w:pos="1363"/>
        </w:tabs>
        <w:ind w:left="1363" w:hanging="283"/>
      </w:pPr>
      <w:rPr>
        <w:rFonts w:ascii="Symbol" w:hAnsi="Symbol" w:hint="default"/>
        <w:color w:val="auto"/>
        <w:sz w:val="16"/>
        <w:szCs w:val="16"/>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4807088D"/>
    <w:multiLevelType w:val="hybridMultilevel"/>
    <w:tmpl w:val="045A6F92"/>
    <w:lvl w:ilvl="0" w:tplc="A734F63C">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4F971506"/>
    <w:multiLevelType w:val="hybridMultilevel"/>
    <w:tmpl w:val="87A8C8A8"/>
    <w:lvl w:ilvl="0" w:tplc="73CE3DC8">
      <w:start w:val="1"/>
      <w:numFmt w:val="lowerLetter"/>
      <w:lvlText w:val="%1)"/>
      <w:lvlJc w:val="left"/>
      <w:pPr>
        <w:tabs>
          <w:tab w:val="num" w:pos="720"/>
        </w:tabs>
        <w:ind w:left="720" w:hanging="360"/>
      </w:pPr>
      <w:rPr>
        <w:rFonts w:ascii="Arial" w:eastAsia="Calibri" w:hAnsi="Arial" w:cs="Arial"/>
        <w:sz w:val="20"/>
      </w:rPr>
    </w:lvl>
    <w:lvl w:ilvl="1" w:tplc="52563066">
      <w:start w:val="10"/>
      <w:numFmt w:val="bullet"/>
      <w:lvlText w:val="-"/>
      <w:lvlJc w:val="left"/>
      <w:pPr>
        <w:tabs>
          <w:tab w:val="num" w:pos="1440"/>
        </w:tabs>
        <w:ind w:left="1440" w:hanging="360"/>
      </w:pPr>
      <w:rPr>
        <w:rFonts w:ascii="Times New Roman" w:eastAsia="Times New Roman" w:hAnsi="Times New Roman" w:cs="Times New Roman" w:hint="default"/>
      </w:rPr>
    </w:lvl>
    <w:lvl w:ilvl="2" w:tplc="FCF03D8C" w:tentative="1">
      <w:start w:val="1"/>
      <w:numFmt w:val="bullet"/>
      <w:lvlText w:val=""/>
      <w:lvlJc w:val="left"/>
      <w:pPr>
        <w:tabs>
          <w:tab w:val="num" w:pos="2160"/>
        </w:tabs>
        <w:ind w:left="2160" w:hanging="360"/>
      </w:pPr>
      <w:rPr>
        <w:rFonts w:ascii="Wingdings" w:hAnsi="Wingdings" w:hint="default"/>
        <w:sz w:val="20"/>
      </w:rPr>
    </w:lvl>
    <w:lvl w:ilvl="3" w:tplc="98D225A2" w:tentative="1">
      <w:start w:val="1"/>
      <w:numFmt w:val="bullet"/>
      <w:lvlText w:val=""/>
      <w:lvlJc w:val="left"/>
      <w:pPr>
        <w:tabs>
          <w:tab w:val="num" w:pos="2880"/>
        </w:tabs>
        <w:ind w:left="2880" w:hanging="360"/>
      </w:pPr>
      <w:rPr>
        <w:rFonts w:ascii="Wingdings" w:hAnsi="Wingdings" w:hint="default"/>
        <w:sz w:val="20"/>
      </w:rPr>
    </w:lvl>
    <w:lvl w:ilvl="4" w:tplc="076AB57A" w:tentative="1">
      <w:start w:val="1"/>
      <w:numFmt w:val="bullet"/>
      <w:lvlText w:val=""/>
      <w:lvlJc w:val="left"/>
      <w:pPr>
        <w:tabs>
          <w:tab w:val="num" w:pos="3600"/>
        </w:tabs>
        <w:ind w:left="3600" w:hanging="360"/>
      </w:pPr>
      <w:rPr>
        <w:rFonts w:ascii="Wingdings" w:hAnsi="Wingdings" w:hint="default"/>
        <w:sz w:val="20"/>
      </w:rPr>
    </w:lvl>
    <w:lvl w:ilvl="5" w:tplc="AE0CB6E0" w:tentative="1">
      <w:start w:val="1"/>
      <w:numFmt w:val="bullet"/>
      <w:lvlText w:val=""/>
      <w:lvlJc w:val="left"/>
      <w:pPr>
        <w:tabs>
          <w:tab w:val="num" w:pos="4320"/>
        </w:tabs>
        <w:ind w:left="4320" w:hanging="360"/>
      </w:pPr>
      <w:rPr>
        <w:rFonts w:ascii="Wingdings" w:hAnsi="Wingdings" w:hint="default"/>
        <w:sz w:val="20"/>
      </w:rPr>
    </w:lvl>
    <w:lvl w:ilvl="6" w:tplc="66009212" w:tentative="1">
      <w:start w:val="1"/>
      <w:numFmt w:val="bullet"/>
      <w:lvlText w:val=""/>
      <w:lvlJc w:val="left"/>
      <w:pPr>
        <w:tabs>
          <w:tab w:val="num" w:pos="5040"/>
        </w:tabs>
        <w:ind w:left="5040" w:hanging="360"/>
      </w:pPr>
      <w:rPr>
        <w:rFonts w:ascii="Wingdings" w:hAnsi="Wingdings" w:hint="default"/>
        <w:sz w:val="20"/>
      </w:rPr>
    </w:lvl>
    <w:lvl w:ilvl="7" w:tplc="534CDDE0" w:tentative="1">
      <w:start w:val="1"/>
      <w:numFmt w:val="bullet"/>
      <w:lvlText w:val=""/>
      <w:lvlJc w:val="left"/>
      <w:pPr>
        <w:tabs>
          <w:tab w:val="num" w:pos="5760"/>
        </w:tabs>
        <w:ind w:left="5760" w:hanging="360"/>
      </w:pPr>
      <w:rPr>
        <w:rFonts w:ascii="Wingdings" w:hAnsi="Wingdings" w:hint="default"/>
        <w:sz w:val="20"/>
      </w:rPr>
    </w:lvl>
    <w:lvl w:ilvl="8" w:tplc="7F265FE2" w:tentative="1">
      <w:start w:val="1"/>
      <w:numFmt w:val="bullet"/>
      <w:lvlText w:val=""/>
      <w:lvlJc w:val="left"/>
      <w:pPr>
        <w:tabs>
          <w:tab w:val="num" w:pos="6480"/>
        </w:tabs>
        <w:ind w:left="6480" w:hanging="360"/>
      </w:pPr>
      <w:rPr>
        <w:rFonts w:ascii="Wingdings" w:hAnsi="Wingdings" w:hint="default"/>
        <w:sz w:val="20"/>
      </w:rPr>
    </w:lvl>
  </w:abstractNum>
  <w:abstractNum w:abstractNumId="6">
    <w:nsid w:val="58E062F9"/>
    <w:multiLevelType w:val="hybridMultilevel"/>
    <w:tmpl w:val="E3282C2C"/>
    <w:lvl w:ilvl="0" w:tplc="10840BD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67EF197E"/>
    <w:multiLevelType w:val="multilevel"/>
    <w:tmpl w:val="80DCD7FA"/>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9C45B6B"/>
    <w:multiLevelType w:val="multilevel"/>
    <w:tmpl w:val="D44858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A4D67D2"/>
    <w:multiLevelType w:val="hybridMultilevel"/>
    <w:tmpl w:val="417ECD1A"/>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6A4E7A25"/>
    <w:multiLevelType w:val="multilevel"/>
    <w:tmpl w:val="D780EA44"/>
    <w:lvl w:ilvl="0">
      <w:start w:val="1"/>
      <w:numFmt w:val="lowerLetter"/>
      <w:lvlText w:val="%1)"/>
      <w:lvlJc w:val="left"/>
      <w:pPr>
        <w:tabs>
          <w:tab w:val="num" w:pos="720"/>
        </w:tabs>
        <w:ind w:left="720" w:hanging="360"/>
      </w:pPr>
      <w:rPr>
        <w:rFonts w:hint="default"/>
      </w:rPr>
    </w:lvl>
    <w:lvl w:ilvl="1">
      <w:start w:val="4"/>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1691D75"/>
    <w:multiLevelType w:val="hybridMultilevel"/>
    <w:tmpl w:val="AD5E9F4A"/>
    <w:lvl w:ilvl="0" w:tplc="2EEEDDD4">
      <w:start w:val="1"/>
      <w:numFmt w:val="lowerLetter"/>
      <w:lvlText w:val="%1)"/>
      <w:lvlJc w:val="left"/>
      <w:pPr>
        <w:tabs>
          <w:tab w:val="num" w:pos="765"/>
        </w:tabs>
        <w:ind w:left="76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7F7B768C"/>
    <w:multiLevelType w:val="hybridMultilevel"/>
    <w:tmpl w:val="3C3419A8"/>
    <w:lvl w:ilvl="0" w:tplc="EDD0F85A">
      <w:start w:val="1"/>
      <w:numFmt w:val="decimal"/>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0"/>
  </w:num>
  <w:num w:numId="4">
    <w:abstractNumId w:val="7"/>
  </w:num>
  <w:num w:numId="5">
    <w:abstractNumId w:val="2"/>
  </w:num>
  <w:num w:numId="6">
    <w:abstractNumId w:val="9"/>
  </w:num>
  <w:num w:numId="7">
    <w:abstractNumId w:val="4"/>
  </w:num>
  <w:num w:numId="8">
    <w:abstractNumId w:val="6"/>
  </w:num>
  <w:num w:numId="9">
    <w:abstractNumId w:val="5"/>
  </w:num>
  <w:num w:numId="10">
    <w:abstractNumId w:val="8"/>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0ADC"/>
    <w:rsid w:val="00005897"/>
    <w:rsid w:val="000356CA"/>
    <w:rsid w:val="00095981"/>
    <w:rsid w:val="000F4A13"/>
    <w:rsid w:val="00123197"/>
    <w:rsid w:val="0016170F"/>
    <w:rsid w:val="002943D3"/>
    <w:rsid w:val="00294992"/>
    <w:rsid w:val="003823AB"/>
    <w:rsid w:val="00437A5E"/>
    <w:rsid w:val="0044645E"/>
    <w:rsid w:val="00474866"/>
    <w:rsid w:val="00492996"/>
    <w:rsid w:val="004D6DD2"/>
    <w:rsid w:val="004F3C0C"/>
    <w:rsid w:val="00582796"/>
    <w:rsid w:val="005A4A20"/>
    <w:rsid w:val="00677B15"/>
    <w:rsid w:val="006A7DA8"/>
    <w:rsid w:val="00751A99"/>
    <w:rsid w:val="00756A5B"/>
    <w:rsid w:val="00777F4E"/>
    <w:rsid w:val="007B2EF4"/>
    <w:rsid w:val="007E0854"/>
    <w:rsid w:val="007E0D89"/>
    <w:rsid w:val="00801EFD"/>
    <w:rsid w:val="008766AD"/>
    <w:rsid w:val="008804ED"/>
    <w:rsid w:val="008A1B58"/>
    <w:rsid w:val="008A30C5"/>
    <w:rsid w:val="008D4598"/>
    <w:rsid w:val="00900CC6"/>
    <w:rsid w:val="0090518C"/>
    <w:rsid w:val="00A36A79"/>
    <w:rsid w:val="00A52203"/>
    <w:rsid w:val="00A91C04"/>
    <w:rsid w:val="00AA465A"/>
    <w:rsid w:val="00BE7B33"/>
    <w:rsid w:val="00C31B1F"/>
    <w:rsid w:val="00C9376F"/>
    <w:rsid w:val="00D132FA"/>
    <w:rsid w:val="00D422EF"/>
    <w:rsid w:val="00D6525A"/>
    <w:rsid w:val="00DB391D"/>
    <w:rsid w:val="00DD380C"/>
    <w:rsid w:val="00DF617A"/>
    <w:rsid w:val="00E95B08"/>
    <w:rsid w:val="00ED2B9D"/>
    <w:rsid w:val="00F30ADC"/>
    <w:rsid w:val="00F43053"/>
    <w:rsid w:val="00FA1B46"/>
    <w:rsid w:val="00FE76E4"/>
    <w:rsid w:val="00FF0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szCs w:val="20"/>
    </w:rPr>
  </w:style>
  <w:style w:type="paragraph" w:styleId="Ttulo2">
    <w:name w:val="heading 2"/>
    <w:basedOn w:val="Normal"/>
    <w:next w:val="Normal"/>
    <w:qFormat/>
    <w:pPr>
      <w:keepNext/>
      <w:outlineLvl w:val="1"/>
    </w:pPr>
    <w:rPr>
      <w:b/>
      <w:sz w:val="26"/>
      <w:szCs w:val="20"/>
    </w:rPr>
  </w:style>
  <w:style w:type="paragraph" w:styleId="Ttulo3">
    <w:name w:val="heading 3"/>
    <w:basedOn w:val="Normal"/>
    <w:next w:val="Normal"/>
    <w:qFormat/>
    <w:pPr>
      <w:keepNext/>
      <w:ind w:firstLine="1985"/>
      <w:jc w:val="both"/>
      <w:outlineLvl w:val="2"/>
    </w:pPr>
    <w:rPr>
      <w:b/>
      <w:sz w:val="26"/>
      <w:szCs w:val="20"/>
    </w:rPr>
  </w:style>
  <w:style w:type="paragraph" w:styleId="Ttulo4">
    <w:name w:val="heading 4"/>
    <w:basedOn w:val="Normal"/>
    <w:next w:val="Normal"/>
    <w:qFormat/>
    <w:pPr>
      <w:keepNext/>
      <w:jc w:val="center"/>
      <w:outlineLvl w:val="3"/>
    </w:pPr>
    <w:rPr>
      <w:b/>
      <w:bCs/>
      <w:sz w:val="28"/>
      <w:szCs w:val="20"/>
    </w:rPr>
  </w:style>
  <w:style w:type="paragraph" w:styleId="Ttulo5">
    <w:name w:val="heading 5"/>
    <w:basedOn w:val="Normal"/>
    <w:next w:val="Normal"/>
    <w:qFormat/>
    <w:pPr>
      <w:keepNext/>
      <w:jc w:val="both"/>
      <w:outlineLvl w:val="4"/>
    </w:pPr>
    <w:rPr>
      <w:b/>
      <w:bCs/>
      <w:sz w:val="28"/>
      <w:szCs w:val="20"/>
    </w:rPr>
  </w:style>
  <w:style w:type="paragraph" w:styleId="Ttulo6">
    <w:name w:val="heading 6"/>
    <w:basedOn w:val="Normal"/>
    <w:next w:val="Normal"/>
    <w:qFormat/>
    <w:pPr>
      <w:keepNext/>
      <w:jc w:val="both"/>
      <w:outlineLvl w:val="5"/>
    </w:pPr>
    <w:rPr>
      <w:b/>
      <w:bCs/>
    </w:rPr>
  </w:style>
  <w:style w:type="paragraph" w:styleId="Ttulo7">
    <w:name w:val="heading 7"/>
    <w:basedOn w:val="Normal"/>
    <w:next w:val="Normal"/>
    <w:qFormat/>
    <w:pPr>
      <w:keepNext/>
      <w:ind w:firstLine="709"/>
      <w:jc w:val="center"/>
      <w:outlineLvl w:val="6"/>
    </w:pPr>
    <w:rPr>
      <w:rFonts w:ascii="Arial" w:hAnsi="Arial"/>
      <w:b/>
      <w:bC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semiHidden/>
    <w:pPr>
      <w:ind w:firstLine="540"/>
      <w:jc w:val="both"/>
    </w:pPr>
  </w:style>
  <w:style w:type="paragraph" w:styleId="Recuodecorpodetexto">
    <w:name w:val="Body Text Indent"/>
    <w:basedOn w:val="Normal"/>
    <w:semiHidden/>
    <w:pPr>
      <w:ind w:firstLine="2124"/>
      <w:jc w:val="both"/>
    </w:pPr>
    <w:rPr>
      <w:sz w:val="26"/>
      <w:szCs w:val="20"/>
    </w:rPr>
  </w:style>
  <w:style w:type="paragraph" w:styleId="Recuodecorpodetexto3">
    <w:name w:val="Body Text Indent 3"/>
    <w:basedOn w:val="Normal"/>
    <w:semiHidden/>
    <w:pPr>
      <w:ind w:firstLine="1985"/>
      <w:jc w:val="both"/>
    </w:pPr>
    <w:rPr>
      <w:sz w:val="26"/>
      <w:szCs w:val="20"/>
    </w:rPr>
  </w:style>
  <w:style w:type="paragraph" w:styleId="Corpodetexto">
    <w:name w:val="Body Text"/>
    <w:basedOn w:val="Normal"/>
    <w:semiHidden/>
    <w:pPr>
      <w:jc w:val="both"/>
    </w:pPr>
    <w:rPr>
      <w:sz w:val="26"/>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pPr>
      <w:overflowPunct w:val="0"/>
      <w:autoSpaceDE w:val="0"/>
      <w:autoSpaceDN w:val="0"/>
      <w:adjustRightInd w:val="0"/>
      <w:spacing w:before="240"/>
      <w:ind w:firstLine="1701"/>
      <w:jc w:val="both"/>
      <w:textAlignment w:val="baseline"/>
    </w:pPr>
    <w:rPr>
      <w:rFonts w:ascii="Arial" w:hAnsi="Arial"/>
      <w:szCs w:val="20"/>
    </w:rPr>
  </w:style>
  <w:style w:type="character" w:styleId="Hyperlink">
    <w:name w:val="Hyperlink"/>
    <w:rPr>
      <w:color w:val="0000FF"/>
      <w:u w:val="single"/>
    </w:rPr>
  </w:style>
  <w:style w:type="paragraph" w:styleId="Corpodetexto2">
    <w:name w:val="Body Text 2"/>
    <w:basedOn w:val="Normal"/>
    <w:semiHidden/>
    <w:pPr>
      <w:spacing w:after="120" w:line="480" w:lineRule="auto"/>
    </w:pPr>
  </w:style>
  <w:style w:type="paragraph" w:styleId="Cabealho">
    <w:name w:val="header"/>
    <w:basedOn w:val="Normal"/>
    <w:semiHidden/>
    <w:pPr>
      <w:tabs>
        <w:tab w:val="center" w:pos="4252"/>
        <w:tab w:val="right" w:pos="8504"/>
      </w:tabs>
    </w:pPr>
  </w:style>
  <w:style w:type="character" w:styleId="Nmerodepgina">
    <w:name w:val="page number"/>
    <w:basedOn w:val="Fontepargpadro"/>
    <w:semiHidden/>
  </w:style>
  <w:style w:type="paragraph" w:styleId="PargrafodaLista">
    <w:name w:val="List Paragraph"/>
    <w:basedOn w:val="Normal"/>
    <w:uiPriority w:val="34"/>
    <w:qFormat/>
    <w:rsid w:val="00D422EF"/>
    <w:pPr>
      <w:spacing w:after="200" w:line="276" w:lineRule="auto"/>
      <w:ind w:left="720"/>
      <w:contextualSpacing/>
    </w:pPr>
    <w:rPr>
      <w:rFonts w:ascii="Calibri" w:eastAsia="Calibri" w:hAnsi="Calibri"/>
      <w:sz w:val="22"/>
      <w:szCs w:val="22"/>
      <w:lang w:eastAsia="en-US"/>
    </w:rPr>
  </w:style>
  <w:style w:type="paragraph" w:styleId="Rodap">
    <w:name w:val="footer"/>
    <w:basedOn w:val="Normal"/>
    <w:link w:val="RodapChar"/>
    <w:uiPriority w:val="99"/>
    <w:unhideWhenUsed/>
    <w:rsid w:val="004D6DD2"/>
    <w:pPr>
      <w:tabs>
        <w:tab w:val="center" w:pos="4252"/>
        <w:tab w:val="right" w:pos="8504"/>
      </w:tabs>
    </w:pPr>
  </w:style>
  <w:style w:type="character" w:customStyle="1" w:styleId="RodapChar">
    <w:name w:val="Rodapé Char"/>
    <w:link w:val="Rodap"/>
    <w:uiPriority w:val="99"/>
    <w:rsid w:val="004D6D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aplicacoes/atspo/certidao/cndconjuntainter/InformaNICertidao.asp?Tipo=2" TargetMode="External"/><Relationship Id="rId13" Type="http://schemas.openxmlformats.org/officeDocument/2006/relationships/hyperlink" Target="http://www.receita.fazenda.gov.br/aplicacoes/ATSPO/certidao/CndconjuntaInter/InformaNICertidao.asp?Tipo=1" TargetMode="External"/><Relationship Id="rId18" Type="http://schemas.openxmlformats.org/officeDocument/2006/relationships/hyperlink" Target="http://www2.trf4.jus.br/trf4/processos/certidao/index.php"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selbach.rs.gov.br" TargetMode="External"/><Relationship Id="rId7" Type="http://schemas.openxmlformats.org/officeDocument/2006/relationships/endnotes" Target="endnotes.xml"/><Relationship Id="rId12" Type="http://schemas.openxmlformats.org/officeDocument/2006/relationships/hyperlink" Target="http://www.tjrs.jus.br/site/servicos/alvara_de_folha_corrida/" TargetMode="External"/><Relationship Id="rId17" Type="http://schemas.openxmlformats.org/officeDocument/2006/relationships/hyperlink" Target="http://www.tst.jus.br/certida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ataprev.gov.br/servicos/cnd1.htm" TargetMode="External"/><Relationship Id="rId20" Type="http://schemas.openxmlformats.org/officeDocument/2006/relationships/hyperlink" Target="mailto:compras@selbach.rs.gov.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trf4.jus.br/trf4/processos/certidao/index.php"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ifge.caixa.gov.br/Cidadao/Crf/FgeCfSCriteriosPesquisa.asp" TargetMode="External"/><Relationship Id="rId23" Type="http://schemas.openxmlformats.org/officeDocument/2006/relationships/header" Target="header1.xml"/><Relationship Id="rId10" Type="http://schemas.openxmlformats.org/officeDocument/2006/relationships/hyperlink" Target="http://www.tst.jus.br/certidao" TargetMode="External"/><Relationship Id="rId19" Type="http://schemas.openxmlformats.org/officeDocument/2006/relationships/hyperlink" Target="http://www.tjrs.jus.br/site/servicos/alvara_de_folha_corrida/" TargetMode="External"/><Relationship Id="rId4" Type="http://schemas.openxmlformats.org/officeDocument/2006/relationships/settings" Target="settings.xml"/><Relationship Id="rId9" Type="http://schemas.openxmlformats.org/officeDocument/2006/relationships/hyperlink" Target="https://www.sefaz.rs.gov.br/sat/cer-pub-sol.aspx?" TargetMode="External"/><Relationship Id="rId14" Type="http://schemas.openxmlformats.org/officeDocument/2006/relationships/hyperlink" Target="https://www.sefaz.rs.gov.br/sat/cer-pub-sol.aspx?" TargetMode="External"/><Relationship Id="rId22" Type="http://schemas.openxmlformats.org/officeDocument/2006/relationships/hyperlink" Target="mailto:compras@selbach.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7987</Words>
  <Characters>43131</Characters>
  <Application>Microsoft Office Word</Application>
  <DocSecurity>0</DocSecurity>
  <Lines>359</Lines>
  <Paragraphs>102</Paragraphs>
  <ScaleCrop>false</ScaleCrop>
  <HeadingPairs>
    <vt:vector size="2" baseType="variant">
      <vt:variant>
        <vt:lpstr>Título</vt:lpstr>
      </vt:variant>
      <vt:variant>
        <vt:i4>1</vt:i4>
      </vt:variant>
    </vt:vector>
  </HeadingPairs>
  <TitlesOfParts>
    <vt:vector size="1" baseType="lpstr">
      <vt:lpstr>CONCORRÊNCIA nº CNC 01/2005</vt:lpstr>
    </vt:vector>
  </TitlesOfParts>
  <Company>Particular</Company>
  <LinksUpToDate>false</LinksUpToDate>
  <CharactersWithSpaces>51016</CharactersWithSpaces>
  <SharedDoc>false</SharedDoc>
  <HLinks>
    <vt:vector size="90" baseType="variant">
      <vt:variant>
        <vt:i4>1310782</vt:i4>
      </vt:variant>
      <vt:variant>
        <vt:i4>42</vt:i4>
      </vt:variant>
      <vt:variant>
        <vt:i4>0</vt:i4>
      </vt:variant>
      <vt:variant>
        <vt:i4>5</vt:i4>
      </vt:variant>
      <vt:variant>
        <vt:lpwstr>mailto:compras@selbach.rs.gov.br</vt:lpwstr>
      </vt:variant>
      <vt:variant>
        <vt:lpwstr/>
      </vt:variant>
      <vt:variant>
        <vt:i4>5373978</vt:i4>
      </vt:variant>
      <vt:variant>
        <vt:i4>39</vt:i4>
      </vt:variant>
      <vt:variant>
        <vt:i4>0</vt:i4>
      </vt:variant>
      <vt:variant>
        <vt:i4>5</vt:i4>
      </vt:variant>
      <vt:variant>
        <vt:lpwstr>http://www.selbach.rs.gov.br/</vt:lpwstr>
      </vt:variant>
      <vt:variant>
        <vt:lpwstr/>
      </vt:variant>
      <vt:variant>
        <vt:i4>1310782</vt:i4>
      </vt:variant>
      <vt:variant>
        <vt:i4>36</vt:i4>
      </vt:variant>
      <vt:variant>
        <vt:i4>0</vt:i4>
      </vt:variant>
      <vt:variant>
        <vt:i4>5</vt:i4>
      </vt:variant>
      <vt:variant>
        <vt:lpwstr>mailto:compras@selbach.rs.gov.br</vt:lpwstr>
      </vt:variant>
      <vt:variant>
        <vt:lpwstr/>
      </vt:variant>
      <vt:variant>
        <vt:i4>2883663</vt:i4>
      </vt:variant>
      <vt:variant>
        <vt:i4>33</vt:i4>
      </vt:variant>
      <vt:variant>
        <vt:i4>0</vt:i4>
      </vt:variant>
      <vt:variant>
        <vt:i4>5</vt:i4>
      </vt:variant>
      <vt:variant>
        <vt:lpwstr>http://www.tjrs.jus.br/site/servicos/alvara_de_folha_corrida/</vt:lpwstr>
      </vt:variant>
      <vt:variant>
        <vt:lpwstr/>
      </vt:variant>
      <vt:variant>
        <vt:i4>5242969</vt:i4>
      </vt:variant>
      <vt:variant>
        <vt:i4>30</vt:i4>
      </vt:variant>
      <vt:variant>
        <vt:i4>0</vt:i4>
      </vt:variant>
      <vt:variant>
        <vt:i4>5</vt:i4>
      </vt:variant>
      <vt:variant>
        <vt:lpwstr>http://www2.trf4.jus.br/trf4/processos/certidao/index.php</vt:lpwstr>
      </vt:variant>
      <vt:variant>
        <vt:lpwstr/>
      </vt:variant>
      <vt:variant>
        <vt:i4>6619197</vt:i4>
      </vt:variant>
      <vt:variant>
        <vt:i4>27</vt:i4>
      </vt:variant>
      <vt:variant>
        <vt:i4>0</vt:i4>
      </vt:variant>
      <vt:variant>
        <vt:i4>5</vt:i4>
      </vt:variant>
      <vt:variant>
        <vt:lpwstr>http://www.tst.jus.br/certidao</vt:lpwstr>
      </vt:variant>
      <vt:variant>
        <vt:lpwstr/>
      </vt:variant>
      <vt:variant>
        <vt:i4>4259926</vt:i4>
      </vt:variant>
      <vt:variant>
        <vt:i4>24</vt:i4>
      </vt:variant>
      <vt:variant>
        <vt:i4>0</vt:i4>
      </vt:variant>
      <vt:variant>
        <vt:i4>5</vt:i4>
      </vt:variant>
      <vt:variant>
        <vt:lpwstr>http://www.dataprev.gov.br/servicos/cnd1.htm</vt:lpwstr>
      </vt:variant>
      <vt:variant>
        <vt:lpwstr/>
      </vt:variant>
      <vt:variant>
        <vt:i4>7864360</vt:i4>
      </vt:variant>
      <vt:variant>
        <vt:i4>21</vt:i4>
      </vt:variant>
      <vt:variant>
        <vt:i4>0</vt:i4>
      </vt:variant>
      <vt:variant>
        <vt:i4>5</vt:i4>
      </vt:variant>
      <vt:variant>
        <vt:lpwstr>https://www.sifge.caixa.gov.br/Cidadao/Crf/FgeCfSCriteriosPesquisa.asp</vt:lpwstr>
      </vt:variant>
      <vt:variant>
        <vt:lpwstr/>
      </vt:variant>
      <vt:variant>
        <vt:i4>5832778</vt:i4>
      </vt:variant>
      <vt:variant>
        <vt:i4>18</vt:i4>
      </vt:variant>
      <vt:variant>
        <vt:i4>0</vt:i4>
      </vt:variant>
      <vt:variant>
        <vt:i4>5</vt:i4>
      </vt:variant>
      <vt:variant>
        <vt:lpwstr>https://www.sefaz.rs.gov.br/sat/cer-pub-sol.aspx?</vt:lpwstr>
      </vt:variant>
      <vt:variant>
        <vt:lpwstr/>
      </vt:variant>
      <vt:variant>
        <vt:i4>1572951</vt:i4>
      </vt:variant>
      <vt:variant>
        <vt:i4>15</vt:i4>
      </vt:variant>
      <vt:variant>
        <vt:i4>0</vt:i4>
      </vt:variant>
      <vt:variant>
        <vt:i4>5</vt:i4>
      </vt:variant>
      <vt:variant>
        <vt:lpwstr>http://www.receita.fazenda.gov.br/aplicacoes/ATSPO/certidao/CndconjuntaInter/InformaNICertidao.asp?Tipo=1</vt:lpwstr>
      </vt:variant>
      <vt:variant>
        <vt:lpwstr/>
      </vt:variant>
      <vt:variant>
        <vt:i4>2883663</vt:i4>
      </vt:variant>
      <vt:variant>
        <vt:i4>12</vt:i4>
      </vt:variant>
      <vt:variant>
        <vt:i4>0</vt:i4>
      </vt:variant>
      <vt:variant>
        <vt:i4>5</vt:i4>
      </vt:variant>
      <vt:variant>
        <vt:lpwstr>http://www.tjrs.jus.br/site/servicos/alvara_de_folha_corrida/</vt:lpwstr>
      </vt:variant>
      <vt:variant>
        <vt:lpwstr/>
      </vt:variant>
      <vt:variant>
        <vt:i4>5242969</vt:i4>
      </vt:variant>
      <vt:variant>
        <vt:i4>9</vt:i4>
      </vt:variant>
      <vt:variant>
        <vt:i4>0</vt:i4>
      </vt:variant>
      <vt:variant>
        <vt:i4>5</vt:i4>
      </vt:variant>
      <vt:variant>
        <vt:lpwstr>http://www2.trf4.jus.br/trf4/processos/certidao/index.php</vt:lpwstr>
      </vt:variant>
      <vt:variant>
        <vt:lpwstr/>
      </vt:variant>
      <vt:variant>
        <vt:i4>6619197</vt:i4>
      </vt:variant>
      <vt:variant>
        <vt:i4>6</vt:i4>
      </vt:variant>
      <vt:variant>
        <vt:i4>0</vt:i4>
      </vt:variant>
      <vt:variant>
        <vt:i4>5</vt:i4>
      </vt:variant>
      <vt:variant>
        <vt:lpwstr>http://www.tst.jus.br/certidao</vt:lpwstr>
      </vt:variant>
      <vt:variant>
        <vt:lpwstr/>
      </vt:variant>
      <vt:variant>
        <vt:i4>5832778</vt:i4>
      </vt:variant>
      <vt:variant>
        <vt:i4>3</vt:i4>
      </vt:variant>
      <vt:variant>
        <vt:i4>0</vt:i4>
      </vt:variant>
      <vt:variant>
        <vt:i4>5</vt:i4>
      </vt:variant>
      <vt:variant>
        <vt:lpwstr>https://www.sefaz.rs.gov.br/sat/cer-pub-sol.aspx?</vt:lpwstr>
      </vt:variant>
      <vt:variant>
        <vt:lpwstr/>
      </vt:variant>
      <vt:variant>
        <vt:i4>1572951</vt:i4>
      </vt:variant>
      <vt:variant>
        <vt:i4>0</vt:i4>
      </vt:variant>
      <vt:variant>
        <vt:i4>0</vt:i4>
      </vt:variant>
      <vt:variant>
        <vt:i4>5</vt:i4>
      </vt:variant>
      <vt:variant>
        <vt:lpwstr>http://www.receita.fazenda.gov.br/aplicacoes/atspo/certidao/cndconjuntainter/InformaNICertidao.asp?Tipo=2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CONCORRÊNCIA nº CNC 01/2005</dc:title>
  <dc:creator>Volnei</dc:creator>
  <cp:lastModifiedBy>user</cp:lastModifiedBy>
  <cp:revision>3</cp:revision>
  <cp:lastPrinted>2010-10-15T20:35:00Z</cp:lastPrinted>
  <dcterms:created xsi:type="dcterms:W3CDTF">2013-10-03T18:22:00Z</dcterms:created>
  <dcterms:modified xsi:type="dcterms:W3CDTF">2013-10-03T18:26:00Z</dcterms:modified>
</cp:coreProperties>
</file>